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10214F" w14:textId="6E3611F8" w:rsidR="00B524B5" w:rsidRPr="00216133" w:rsidRDefault="00E61483" w:rsidP="00B524B5">
      <w:pPr>
        <w:spacing w:line="360" w:lineRule="auto"/>
        <w:jc w:val="center"/>
        <w:rPr>
          <w:rFonts w:ascii="Times New Roman" w:hAnsi="Times New Roman"/>
          <w:b/>
          <w:sz w:val="32"/>
          <w:szCs w:val="32"/>
          <w:lang w:eastAsia="ko-KR"/>
        </w:rPr>
      </w:pPr>
      <w:r>
        <w:rPr>
          <w:rFonts w:ascii="Times New Roman" w:hAnsi="Times New Roman"/>
          <w:b/>
          <w:sz w:val="32"/>
          <w:szCs w:val="32"/>
          <w:lang w:eastAsia="ko-KR"/>
        </w:rPr>
        <w:t>Yeon-Soo Kim</w:t>
      </w:r>
    </w:p>
    <w:p w14:paraId="6EDABFAB" w14:textId="77777777" w:rsidR="00B524B5" w:rsidRDefault="00B524B5" w:rsidP="00B524B5">
      <w:pPr>
        <w:rPr>
          <w:rFonts w:ascii="Times New Roman" w:hAnsi="Times New Roman"/>
          <w:sz w:val="24"/>
          <w:szCs w:val="24"/>
          <w:lang w:eastAsia="ko-KR"/>
        </w:rPr>
      </w:pPr>
    </w:p>
    <w:p w14:paraId="58F7F995" w14:textId="2B53DC2D" w:rsidR="00B524B5" w:rsidRDefault="00E61483" w:rsidP="005F2D0C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/>
          <w:sz w:val="24"/>
          <w:szCs w:val="24"/>
          <w:lang w:eastAsia="ko-KR"/>
        </w:rPr>
        <w:t>Dean/Professor</w:t>
      </w:r>
    </w:p>
    <w:p w14:paraId="7712CA2B" w14:textId="77777777" w:rsidR="00E61483" w:rsidRPr="00E61483" w:rsidRDefault="00E61483" w:rsidP="005F2D0C">
      <w:pPr>
        <w:spacing w:line="360" w:lineRule="auto"/>
        <w:rPr>
          <w:rFonts w:ascii="Times New Roman" w:hAnsi="Times New Roman"/>
          <w:sz w:val="24"/>
          <w:szCs w:val="24"/>
        </w:rPr>
      </w:pPr>
      <w:r w:rsidRPr="00E61483">
        <w:rPr>
          <w:rFonts w:ascii="Times New Roman" w:hAnsi="Times New Roman"/>
          <w:sz w:val="24"/>
          <w:szCs w:val="24"/>
        </w:rPr>
        <w:t xml:space="preserve">Graduate School of New Drug Discovery &amp; Development </w:t>
      </w:r>
    </w:p>
    <w:p w14:paraId="7B76B8C8" w14:textId="79276320" w:rsidR="00E61483" w:rsidRPr="00E61483" w:rsidRDefault="00E61483" w:rsidP="005F2D0C">
      <w:pPr>
        <w:spacing w:line="360" w:lineRule="auto"/>
        <w:rPr>
          <w:rFonts w:ascii="Times New Roman" w:hAnsi="Times New Roman"/>
          <w:sz w:val="24"/>
          <w:szCs w:val="24"/>
        </w:rPr>
      </w:pPr>
      <w:r w:rsidRPr="00E61483">
        <w:rPr>
          <w:rFonts w:ascii="Times New Roman" w:hAnsi="Times New Roman"/>
          <w:sz w:val="24"/>
          <w:szCs w:val="24"/>
        </w:rPr>
        <w:t>Chungnam National University</w:t>
      </w:r>
    </w:p>
    <w:p w14:paraId="0DA45CB2" w14:textId="29E5F90D" w:rsidR="002639BE" w:rsidRDefault="003162C4" w:rsidP="005F2D0C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r>
        <w:rPr>
          <w:rFonts w:ascii="Times New Roman" w:hAnsi="Times New Roman" w:hint="eastAsia"/>
          <w:sz w:val="24"/>
          <w:szCs w:val="24"/>
          <w:lang w:eastAsia="ko-KR"/>
        </w:rPr>
        <w:t>Tel: +</w:t>
      </w:r>
      <w:r w:rsidR="002639BE">
        <w:rPr>
          <w:rFonts w:ascii="Times New Roman" w:hAnsi="Times New Roman"/>
          <w:sz w:val="24"/>
          <w:szCs w:val="24"/>
          <w:lang w:eastAsia="ko-KR"/>
        </w:rPr>
        <w:t>82-</w:t>
      </w:r>
      <w:r w:rsidR="00E61483">
        <w:rPr>
          <w:rFonts w:ascii="Times New Roman" w:hAnsi="Times New Roman"/>
          <w:sz w:val="24"/>
          <w:szCs w:val="24"/>
          <w:lang w:eastAsia="ko-KR"/>
        </w:rPr>
        <w:t>42-821-863</w:t>
      </w:r>
    </w:p>
    <w:p w14:paraId="769034BF" w14:textId="46C06D24" w:rsidR="00E61483" w:rsidRDefault="005F2D0C" w:rsidP="005F2D0C">
      <w:pPr>
        <w:spacing w:line="360" w:lineRule="auto"/>
        <w:rPr>
          <w:rFonts w:ascii="Times New Roman" w:hAnsi="Times New Roman"/>
          <w:sz w:val="24"/>
          <w:szCs w:val="24"/>
          <w:lang w:eastAsia="ko-KR"/>
        </w:rPr>
      </w:pPr>
      <w:hyperlink r:id="rId7" w:history="1">
        <w:r w:rsidRPr="00E003CA">
          <w:rPr>
            <w:rStyle w:val="a3"/>
            <w:rFonts w:ascii="Times New Roman" w:hAnsi="Times New Roman"/>
            <w:sz w:val="24"/>
            <w:szCs w:val="24"/>
            <w:lang w:eastAsia="ko-KR"/>
          </w:rPr>
          <w:t>kimys58@cnu.ac.kr</w:t>
        </w:r>
      </w:hyperlink>
      <w:r>
        <w:rPr>
          <w:rFonts w:ascii="Times New Roman" w:hAnsi="Times New Roman"/>
          <w:sz w:val="24"/>
          <w:szCs w:val="24"/>
          <w:lang w:eastAsia="ko-KR"/>
        </w:rPr>
        <w:t xml:space="preserve"> </w:t>
      </w:r>
    </w:p>
    <w:p w14:paraId="7584DA60" w14:textId="77777777" w:rsidR="00E42FDE" w:rsidRPr="00685EEE" w:rsidRDefault="00E42FDE" w:rsidP="00E61483">
      <w:pPr>
        <w:spacing w:line="276" w:lineRule="auto"/>
        <w:rPr>
          <w:rFonts w:ascii="Times New Roman" w:hAnsi="Times New Roman"/>
          <w:sz w:val="24"/>
          <w:szCs w:val="24"/>
          <w:lang w:eastAsia="ko-KR"/>
        </w:rPr>
      </w:pPr>
    </w:p>
    <w:p w14:paraId="04BA7A2F" w14:textId="77777777" w:rsidR="00B524B5" w:rsidRPr="00216133" w:rsidRDefault="00B524B5" w:rsidP="005F2D0C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16133">
        <w:rPr>
          <w:rFonts w:ascii="Times New Roman" w:hAnsi="Times New Roman"/>
          <w:b/>
          <w:sz w:val="24"/>
          <w:szCs w:val="24"/>
          <w:lang w:eastAsia="ko-KR"/>
        </w:rPr>
        <w:t xml:space="preserve">Educational </w:t>
      </w:r>
      <w:r>
        <w:rPr>
          <w:rFonts w:ascii="Times New Roman" w:hAnsi="Times New Roman"/>
          <w:b/>
          <w:sz w:val="24"/>
          <w:szCs w:val="24"/>
          <w:lang w:eastAsia="ko-KR"/>
        </w:rPr>
        <w:t>B</w:t>
      </w:r>
      <w:r w:rsidRPr="00216133">
        <w:rPr>
          <w:rFonts w:ascii="Times New Roman" w:hAnsi="Times New Roman"/>
          <w:b/>
          <w:sz w:val="24"/>
          <w:szCs w:val="24"/>
          <w:lang w:eastAsia="ko-KR"/>
        </w:rPr>
        <w:t>ackground</w:t>
      </w:r>
    </w:p>
    <w:p w14:paraId="16EFD08A" w14:textId="0762AA7F" w:rsidR="00E61483" w:rsidRDefault="00E61483" w:rsidP="005F2D0C">
      <w:pPr>
        <w:spacing w:line="360" w:lineRule="auto"/>
        <w:rPr>
          <w:rFonts w:ascii="Times New Roman" w:eastAsiaTheme="minorHAnsi" w:hAnsi="Times New Roman"/>
          <w:bCs/>
          <w:sz w:val="24"/>
          <w:szCs w:val="24"/>
        </w:rPr>
      </w:pPr>
      <w:r w:rsidRPr="00E61483">
        <w:rPr>
          <w:rFonts w:ascii="Times New Roman" w:eastAsiaTheme="minorHAnsi" w:hAnsi="Times New Roman"/>
          <w:bCs/>
          <w:sz w:val="24"/>
          <w:szCs w:val="24"/>
        </w:rPr>
        <w:t xml:space="preserve">Ph.D. </w:t>
      </w:r>
      <w:r w:rsidR="005F2D0C">
        <w:rPr>
          <w:rFonts w:ascii="Times New Roman" w:eastAsiaTheme="minorHAnsi" w:hAnsi="Times New Roman"/>
          <w:bCs/>
          <w:sz w:val="24"/>
          <w:szCs w:val="24"/>
        </w:rPr>
        <w:t>(1989)</w:t>
      </w:r>
      <w:r w:rsidR="005F2D0C">
        <w:rPr>
          <w:rFonts w:ascii="Times New Roman" w:eastAsiaTheme="minorHAnsi" w:hAnsi="Times New Roman"/>
          <w:bCs/>
          <w:sz w:val="24"/>
          <w:szCs w:val="24"/>
        </w:rPr>
        <w:tab/>
      </w:r>
      <w:r w:rsidRPr="00E61483">
        <w:rPr>
          <w:rFonts w:ascii="Times New Roman" w:eastAsiaTheme="minorHAnsi" w:hAnsi="Times New Roman"/>
          <w:bCs/>
          <w:sz w:val="24"/>
          <w:szCs w:val="24"/>
        </w:rPr>
        <w:t>Seoul N</w:t>
      </w:r>
      <w:r w:rsidR="005F2D0C">
        <w:rPr>
          <w:rFonts w:ascii="Times New Roman" w:eastAsiaTheme="minorHAnsi" w:hAnsi="Times New Roman"/>
          <w:bCs/>
          <w:sz w:val="24"/>
          <w:szCs w:val="24"/>
        </w:rPr>
        <w:t>ational University, Korea</w:t>
      </w:r>
    </w:p>
    <w:p w14:paraId="29D51324" w14:textId="3CD136A3" w:rsidR="005F2D0C" w:rsidRPr="00E61483" w:rsidRDefault="005F2D0C" w:rsidP="005F2D0C">
      <w:pPr>
        <w:spacing w:line="360" w:lineRule="auto"/>
        <w:rPr>
          <w:rFonts w:ascii="Times New Roman" w:eastAsiaTheme="minorHAnsi" w:hAnsi="Times New Roman"/>
          <w:bCs/>
          <w:sz w:val="24"/>
          <w:szCs w:val="24"/>
        </w:rPr>
      </w:pPr>
      <w:r w:rsidRPr="00E61483">
        <w:rPr>
          <w:rFonts w:ascii="Times New Roman" w:eastAsiaTheme="minorHAnsi" w:hAnsi="Times New Roman"/>
          <w:bCs/>
          <w:sz w:val="24"/>
          <w:szCs w:val="24"/>
        </w:rPr>
        <w:t>M</w:t>
      </w:r>
      <w:r>
        <w:rPr>
          <w:rFonts w:ascii="Times New Roman" w:eastAsiaTheme="minorHAnsi" w:hAnsi="Times New Roman"/>
          <w:bCs/>
          <w:sz w:val="24"/>
          <w:szCs w:val="24"/>
        </w:rPr>
        <w:t>.</w:t>
      </w:r>
      <w:r w:rsidRPr="00E61483">
        <w:rPr>
          <w:rFonts w:ascii="Times New Roman" w:eastAsiaTheme="minorHAnsi" w:hAnsi="Times New Roman"/>
          <w:bCs/>
          <w:sz w:val="24"/>
          <w:szCs w:val="24"/>
        </w:rPr>
        <w:t>S</w:t>
      </w:r>
      <w:r>
        <w:rPr>
          <w:rFonts w:ascii="Times New Roman" w:eastAsiaTheme="minorHAnsi" w:hAnsi="Times New Roman"/>
          <w:bCs/>
          <w:sz w:val="24"/>
          <w:szCs w:val="24"/>
        </w:rPr>
        <w:t>.</w:t>
      </w:r>
      <w:r w:rsidRPr="00E61483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>
        <w:rPr>
          <w:rFonts w:ascii="Times New Roman" w:eastAsiaTheme="minorHAnsi" w:hAnsi="Times New Roman"/>
          <w:bCs/>
          <w:sz w:val="24"/>
          <w:szCs w:val="24"/>
        </w:rPr>
        <w:t>(1984)</w:t>
      </w:r>
      <w:r>
        <w:rPr>
          <w:rFonts w:ascii="Times New Roman" w:eastAsiaTheme="minorHAnsi" w:hAnsi="Times New Roman"/>
          <w:bCs/>
          <w:sz w:val="24"/>
          <w:szCs w:val="24"/>
        </w:rPr>
        <w:tab/>
      </w:r>
      <w:r w:rsidRPr="00E61483">
        <w:rPr>
          <w:rFonts w:ascii="Times New Roman" w:eastAsiaTheme="minorHAnsi" w:hAnsi="Times New Roman"/>
          <w:bCs/>
          <w:sz w:val="24"/>
          <w:szCs w:val="24"/>
        </w:rPr>
        <w:t>Seoul N</w:t>
      </w:r>
      <w:r>
        <w:rPr>
          <w:rFonts w:ascii="Times New Roman" w:eastAsiaTheme="minorHAnsi" w:hAnsi="Times New Roman"/>
          <w:bCs/>
          <w:sz w:val="24"/>
          <w:szCs w:val="24"/>
        </w:rPr>
        <w:t>ational University, Korea</w:t>
      </w:r>
    </w:p>
    <w:p w14:paraId="3151CA92" w14:textId="7545AA4B" w:rsidR="005F2D0C" w:rsidRPr="005F2D0C" w:rsidRDefault="005F2D0C" w:rsidP="005F2D0C">
      <w:pPr>
        <w:spacing w:line="360" w:lineRule="auto"/>
        <w:rPr>
          <w:rFonts w:ascii="Times New Roman" w:eastAsiaTheme="minorHAnsi" w:hAnsi="Times New Roman"/>
          <w:bCs/>
          <w:sz w:val="24"/>
          <w:szCs w:val="24"/>
        </w:rPr>
      </w:pPr>
      <w:r w:rsidRPr="00E61483">
        <w:rPr>
          <w:rFonts w:ascii="Times New Roman" w:eastAsiaTheme="minorHAnsi" w:hAnsi="Times New Roman"/>
          <w:bCs/>
          <w:sz w:val="24"/>
          <w:szCs w:val="24"/>
        </w:rPr>
        <w:t>B</w:t>
      </w:r>
      <w:r>
        <w:rPr>
          <w:rFonts w:ascii="Times New Roman" w:eastAsiaTheme="minorHAnsi" w:hAnsi="Times New Roman"/>
          <w:bCs/>
          <w:sz w:val="24"/>
          <w:szCs w:val="24"/>
        </w:rPr>
        <w:t>.</w:t>
      </w:r>
      <w:r w:rsidRPr="00E61483">
        <w:rPr>
          <w:rFonts w:ascii="Times New Roman" w:eastAsiaTheme="minorHAnsi" w:hAnsi="Times New Roman"/>
          <w:bCs/>
          <w:sz w:val="24"/>
          <w:szCs w:val="24"/>
        </w:rPr>
        <w:t>S</w:t>
      </w:r>
      <w:r>
        <w:rPr>
          <w:rFonts w:ascii="Times New Roman" w:eastAsiaTheme="minorHAnsi" w:hAnsi="Times New Roman"/>
          <w:bCs/>
          <w:sz w:val="24"/>
          <w:szCs w:val="24"/>
        </w:rPr>
        <w:t>.</w:t>
      </w:r>
      <w:r w:rsidRPr="00E61483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>
        <w:rPr>
          <w:rFonts w:ascii="Times New Roman" w:eastAsiaTheme="minorHAnsi" w:hAnsi="Times New Roman"/>
          <w:bCs/>
          <w:sz w:val="24"/>
          <w:szCs w:val="24"/>
        </w:rPr>
        <w:t>(1982)</w:t>
      </w:r>
      <w:r w:rsidRPr="00E61483"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>
        <w:rPr>
          <w:rFonts w:ascii="Times New Roman" w:eastAsiaTheme="minorHAnsi" w:hAnsi="Times New Roman"/>
          <w:bCs/>
          <w:sz w:val="24"/>
          <w:szCs w:val="24"/>
        </w:rPr>
        <w:tab/>
      </w:r>
      <w:r w:rsidRPr="00E61483">
        <w:rPr>
          <w:rFonts w:ascii="Times New Roman" w:eastAsiaTheme="minorHAnsi" w:hAnsi="Times New Roman"/>
          <w:bCs/>
          <w:sz w:val="24"/>
          <w:szCs w:val="24"/>
        </w:rPr>
        <w:t>Seoul N</w:t>
      </w:r>
      <w:r>
        <w:rPr>
          <w:rFonts w:ascii="Times New Roman" w:eastAsiaTheme="minorHAnsi" w:hAnsi="Times New Roman"/>
          <w:bCs/>
          <w:sz w:val="24"/>
          <w:szCs w:val="24"/>
        </w:rPr>
        <w:t>ational University, Korea</w:t>
      </w:r>
    </w:p>
    <w:p w14:paraId="4F951605" w14:textId="77777777" w:rsidR="00CD3895" w:rsidRPr="00E61483" w:rsidRDefault="00CD3895" w:rsidP="00E61483">
      <w:pPr>
        <w:spacing w:line="276" w:lineRule="auto"/>
        <w:rPr>
          <w:rFonts w:ascii="Times New Roman" w:hAnsi="Times New Roman"/>
          <w:b/>
          <w:sz w:val="24"/>
          <w:szCs w:val="24"/>
          <w:lang w:eastAsia="ko-KR"/>
        </w:rPr>
      </w:pPr>
    </w:p>
    <w:p w14:paraId="257AA153" w14:textId="77777777" w:rsidR="00B524B5" w:rsidRPr="003D6707" w:rsidRDefault="00B524B5" w:rsidP="005F2D0C">
      <w:pPr>
        <w:spacing w:line="360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3D6707">
        <w:rPr>
          <w:rFonts w:ascii="Times New Roman" w:hAnsi="Times New Roman"/>
          <w:b/>
          <w:sz w:val="24"/>
          <w:szCs w:val="24"/>
          <w:lang w:eastAsia="ko-KR"/>
        </w:rPr>
        <w:t>Professional Experience</w:t>
      </w:r>
    </w:p>
    <w:p w14:paraId="5D4D6BE6" w14:textId="7FFFF5B5" w:rsidR="00E61483" w:rsidRPr="00E61483" w:rsidRDefault="00E61483" w:rsidP="005F2D0C">
      <w:pPr>
        <w:spacing w:line="360" w:lineRule="auto"/>
        <w:rPr>
          <w:rFonts w:ascii="Times New Roman" w:eastAsiaTheme="majorHAnsi" w:hAnsi="Times New Roman"/>
          <w:sz w:val="24"/>
          <w:szCs w:val="24"/>
        </w:rPr>
      </w:pPr>
      <w:r w:rsidRPr="00E61483">
        <w:rPr>
          <w:rFonts w:ascii="Times New Roman" w:eastAsiaTheme="majorHAnsi" w:hAnsi="Times New Roman"/>
          <w:sz w:val="24"/>
          <w:szCs w:val="24"/>
        </w:rPr>
        <w:t>Post-Doc, McArdle Laboratory for Cancer Research, Univ. of Wisconsin</w:t>
      </w:r>
      <w:r w:rsidR="005F2D0C">
        <w:rPr>
          <w:rFonts w:ascii="Times New Roman" w:eastAsiaTheme="majorHAnsi" w:hAnsi="Times New Roman"/>
          <w:sz w:val="24"/>
          <w:szCs w:val="24"/>
        </w:rPr>
        <w:t>-</w:t>
      </w:r>
      <w:r w:rsidRPr="00E61483">
        <w:rPr>
          <w:rFonts w:ascii="Times New Roman" w:eastAsiaTheme="majorHAnsi" w:hAnsi="Times New Roman"/>
          <w:sz w:val="24"/>
          <w:szCs w:val="24"/>
        </w:rPr>
        <w:t>Madison (1989)</w:t>
      </w:r>
    </w:p>
    <w:p w14:paraId="7E314D3D" w14:textId="77777777" w:rsidR="00E61483" w:rsidRPr="00E61483" w:rsidRDefault="00E61483" w:rsidP="005F2D0C">
      <w:pPr>
        <w:spacing w:line="360" w:lineRule="auto"/>
        <w:rPr>
          <w:rFonts w:ascii="Times New Roman" w:eastAsiaTheme="majorHAnsi" w:hAnsi="Times New Roman"/>
          <w:sz w:val="24"/>
          <w:szCs w:val="24"/>
        </w:rPr>
      </w:pPr>
      <w:r w:rsidRPr="00E61483">
        <w:rPr>
          <w:rFonts w:ascii="Times New Roman" w:eastAsiaTheme="majorHAnsi" w:hAnsi="Times New Roman"/>
          <w:sz w:val="24"/>
          <w:szCs w:val="24"/>
        </w:rPr>
        <w:t>Assistant Professor, Institute for Cancer, Yonsei University, Seoul, Korea (1995)</w:t>
      </w:r>
    </w:p>
    <w:p w14:paraId="446D1293" w14:textId="77777777" w:rsidR="00E61483" w:rsidRPr="00E61483" w:rsidRDefault="00E61483" w:rsidP="005F2D0C">
      <w:pPr>
        <w:spacing w:line="360" w:lineRule="auto"/>
        <w:rPr>
          <w:rFonts w:ascii="Times New Roman" w:eastAsiaTheme="majorHAnsi" w:hAnsi="Times New Roman"/>
          <w:sz w:val="24"/>
          <w:szCs w:val="24"/>
        </w:rPr>
      </w:pPr>
      <w:r w:rsidRPr="00E61483">
        <w:rPr>
          <w:rFonts w:ascii="Times New Roman" w:eastAsiaTheme="majorHAnsi" w:hAnsi="Times New Roman"/>
          <w:sz w:val="24"/>
          <w:szCs w:val="24"/>
        </w:rPr>
        <w:t xml:space="preserve">Principal Investigator, Korea Research Institute of Bioscience &amp; Biotechnology (1998)      </w:t>
      </w:r>
    </w:p>
    <w:p w14:paraId="276E5D28" w14:textId="35F36F64" w:rsidR="00E61483" w:rsidRPr="00E61483" w:rsidRDefault="00E61483" w:rsidP="005F2D0C">
      <w:pPr>
        <w:spacing w:line="360" w:lineRule="auto"/>
        <w:rPr>
          <w:rFonts w:ascii="Times New Roman" w:eastAsiaTheme="majorHAnsi" w:hAnsi="Times New Roman"/>
          <w:sz w:val="24"/>
          <w:szCs w:val="24"/>
        </w:rPr>
      </w:pPr>
      <w:r w:rsidRPr="00E61483">
        <w:rPr>
          <w:rFonts w:ascii="Times New Roman" w:eastAsiaTheme="majorHAnsi" w:hAnsi="Times New Roman"/>
          <w:sz w:val="24"/>
          <w:szCs w:val="24"/>
        </w:rPr>
        <w:t xml:space="preserve">Professor, </w:t>
      </w:r>
      <w:r w:rsidRPr="00E61483">
        <w:rPr>
          <w:rStyle w:val="DataField11pt-SingleChar"/>
          <w:rFonts w:ascii="Times New Roman" w:eastAsiaTheme="majorHAnsi" w:hAnsi="Times New Roman" w:cs="Times New Roman"/>
          <w:sz w:val="24"/>
          <w:szCs w:val="24"/>
        </w:rPr>
        <w:t>Dept. of Smart Foods &amp; Drugs</w:t>
      </w:r>
      <w:r w:rsidRPr="00E61483">
        <w:rPr>
          <w:rFonts w:ascii="Times New Roman" w:eastAsiaTheme="majorHAnsi" w:hAnsi="Times New Roman"/>
          <w:sz w:val="24"/>
          <w:szCs w:val="24"/>
        </w:rPr>
        <w:t>, I</w:t>
      </w:r>
      <w:r w:rsidR="005F2D0C">
        <w:rPr>
          <w:rFonts w:ascii="Times New Roman" w:eastAsiaTheme="majorHAnsi" w:hAnsi="Times New Roman"/>
          <w:sz w:val="24"/>
          <w:szCs w:val="24"/>
        </w:rPr>
        <w:t>nje</w:t>
      </w:r>
      <w:r w:rsidRPr="00E61483">
        <w:rPr>
          <w:rFonts w:ascii="Times New Roman" w:eastAsiaTheme="majorHAnsi" w:hAnsi="Times New Roman"/>
          <w:sz w:val="24"/>
          <w:szCs w:val="24"/>
        </w:rPr>
        <w:t xml:space="preserve"> University, Korea (2003)          </w:t>
      </w:r>
    </w:p>
    <w:p w14:paraId="4FF89382" w14:textId="77777777" w:rsidR="00E61483" w:rsidRPr="00E61483" w:rsidRDefault="00E61483" w:rsidP="005F2D0C">
      <w:pPr>
        <w:spacing w:line="360" w:lineRule="auto"/>
        <w:rPr>
          <w:rFonts w:ascii="Times New Roman" w:eastAsiaTheme="majorHAnsi" w:hAnsi="Times New Roman"/>
          <w:sz w:val="24"/>
          <w:szCs w:val="24"/>
        </w:rPr>
      </w:pPr>
      <w:r w:rsidRPr="00E61483">
        <w:rPr>
          <w:rFonts w:ascii="Times New Roman" w:eastAsiaTheme="majorHAnsi" w:hAnsi="Times New Roman"/>
          <w:sz w:val="24"/>
          <w:szCs w:val="24"/>
        </w:rPr>
        <w:t xml:space="preserve">Professor &amp; Dean, </w:t>
      </w:r>
      <w:r w:rsidRPr="00E61483">
        <w:rPr>
          <w:rStyle w:val="DataField11pt-SingleChar"/>
          <w:rFonts w:ascii="Times New Roman" w:eastAsiaTheme="majorHAnsi" w:hAnsi="Times New Roman" w:cs="Times New Roman"/>
          <w:sz w:val="24"/>
          <w:szCs w:val="24"/>
        </w:rPr>
        <w:t>Graduate School of New Drug Discovery &amp; Development</w:t>
      </w:r>
      <w:r w:rsidRPr="00E61483">
        <w:rPr>
          <w:rFonts w:ascii="Times New Roman" w:eastAsiaTheme="majorHAnsi" w:hAnsi="Times New Roman"/>
          <w:sz w:val="24"/>
          <w:szCs w:val="24"/>
        </w:rPr>
        <w:t>, Chungnam National University, Daejeon, Korea (2015)</w:t>
      </w:r>
    </w:p>
    <w:p w14:paraId="60F9DC30" w14:textId="77777777" w:rsidR="006B5569" w:rsidRDefault="006B5569" w:rsidP="004B03E5">
      <w:pPr>
        <w:pStyle w:val="1"/>
        <w:shd w:val="clear" w:color="auto" w:fill="FFFFFF"/>
        <w:spacing w:before="0" w:beforeAutospacing="0" w:after="0" w:afterAutospacing="0" w:line="276" w:lineRule="auto"/>
        <w:textAlignment w:val="baseline"/>
        <w:rPr>
          <w:rFonts w:ascii="Times New Roman" w:hAnsi="Times New Roman"/>
          <w:b w:val="0"/>
          <w:sz w:val="24"/>
          <w:szCs w:val="24"/>
          <w:lang w:val="en-GB"/>
        </w:rPr>
      </w:pPr>
    </w:p>
    <w:p w14:paraId="6C80FD32" w14:textId="77777777" w:rsidR="00BE07AC" w:rsidRDefault="007938AA" w:rsidP="004B03E5">
      <w:pPr>
        <w:spacing w:line="276" w:lineRule="auto"/>
        <w:rPr>
          <w:rFonts w:ascii="Times New Roman" w:hAnsi="Times New Roman"/>
          <w:b/>
          <w:sz w:val="24"/>
          <w:szCs w:val="24"/>
          <w:lang w:eastAsia="ko-KR"/>
        </w:rPr>
      </w:pPr>
      <w:r w:rsidRPr="002639BE">
        <w:rPr>
          <w:rFonts w:ascii="Times New Roman" w:hAnsi="Times New Roman"/>
          <w:b/>
          <w:sz w:val="24"/>
          <w:szCs w:val="24"/>
          <w:lang w:eastAsia="ko-KR"/>
        </w:rPr>
        <w:t>Recent</w:t>
      </w:r>
      <w:r w:rsidR="00B524B5" w:rsidRPr="002639BE">
        <w:rPr>
          <w:rFonts w:ascii="Times New Roman" w:hAnsi="Times New Roman"/>
          <w:b/>
          <w:sz w:val="24"/>
          <w:szCs w:val="24"/>
          <w:lang w:eastAsia="ko-KR"/>
        </w:rPr>
        <w:t xml:space="preserve"> Publications</w:t>
      </w:r>
    </w:p>
    <w:p w14:paraId="535DD33E" w14:textId="66083AC5" w:rsidR="00E61483" w:rsidRPr="00E61483" w:rsidRDefault="00E61483" w:rsidP="004B03E5">
      <w:pPr>
        <w:pStyle w:val="a6"/>
        <w:numPr>
          <w:ilvl w:val="0"/>
          <w:numId w:val="7"/>
        </w:numPr>
        <w:wordWrap/>
        <w:spacing w:line="276" w:lineRule="auto"/>
        <w:jc w:val="left"/>
        <w:rPr>
          <w:rFonts w:ascii="Times New Roman" w:eastAsia="Calibri Light" w:hAnsi="Times New Roman" w:cs="Times New Roman"/>
          <w:sz w:val="24"/>
          <w:szCs w:val="24"/>
        </w:rPr>
      </w:pPr>
      <w:bookmarkStart w:id="0" w:name="_GoBack"/>
      <w:bookmarkEnd w:id="0"/>
      <w:r w:rsidRPr="00E61483">
        <w:rPr>
          <w:rFonts w:ascii="Times New Roman" w:eastAsia="Calibri Light" w:hAnsi="Times New Roman" w:cs="Times New Roman"/>
          <w:sz w:val="24"/>
          <w:szCs w:val="24"/>
        </w:rPr>
        <w:t>Effect of HIV-1 Tat on the formation of the mitotic spindle by interaction with ribosomal protein S3. Scientific Rep. e8680 (2018)</w:t>
      </w:r>
    </w:p>
    <w:p w14:paraId="517DC0A6" w14:textId="6BBB3CCC" w:rsidR="00E61483" w:rsidRPr="00E61483" w:rsidRDefault="00E61483" w:rsidP="004B03E5">
      <w:pPr>
        <w:pStyle w:val="a4"/>
        <w:widowControl w:val="0"/>
        <w:numPr>
          <w:ilvl w:val="0"/>
          <w:numId w:val="7"/>
        </w:numPr>
        <w:wordWrap w:val="0"/>
        <w:autoSpaceDE w:val="0"/>
        <w:autoSpaceDN w:val="0"/>
        <w:adjustRightInd w:val="0"/>
        <w:spacing w:line="276" w:lineRule="auto"/>
        <w:ind w:leftChars="0"/>
        <w:rPr>
          <w:rFonts w:ascii="Times New Roman" w:eastAsia="Calibri Light" w:hAnsi="Times New Roman"/>
          <w:sz w:val="24"/>
          <w:szCs w:val="24"/>
        </w:rPr>
      </w:pPr>
      <w:r w:rsidRPr="00E61483">
        <w:rPr>
          <w:rFonts w:ascii="Times New Roman" w:eastAsia="Calibri Light" w:hAnsi="Times New Roman"/>
          <w:sz w:val="24"/>
          <w:szCs w:val="24"/>
        </w:rPr>
        <w:t>Novel Semi‐Replicative Retroviral Vector Mediated Double Suicide Gene Transfer Enhances Antitumor Effects in Patient‐Derived Glioblastoma Models. Cancers 11, 1090 (2019)</w:t>
      </w:r>
    </w:p>
    <w:p w14:paraId="0DB08933" w14:textId="452BBC02" w:rsidR="004B03E5" w:rsidRPr="004B03E5" w:rsidRDefault="00E61483" w:rsidP="004B03E5">
      <w:pPr>
        <w:pStyle w:val="a4"/>
        <w:widowControl w:val="0"/>
        <w:numPr>
          <w:ilvl w:val="0"/>
          <w:numId w:val="7"/>
        </w:numPr>
        <w:wordWrap w:val="0"/>
        <w:autoSpaceDE w:val="0"/>
        <w:autoSpaceDN w:val="0"/>
        <w:spacing w:line="276" w:lineRule="auto"/>
        <w:ind w:leftChars="0"/>
        <w:rPr>
          <w:rFonts w:ascii="Times New Roman" w:hAnsi="Times New Roman"/>
          <w:sz w:val="24"/>
          <w:szCs w:val="24"/>
        </w:rPr>
      </w:pPr>
      <w:r w:rsidRPr="00E61483">
        <w:rPr>
          <w:rFonts w:ascii="Times New Roman" w:eastAsia="Calibri Light" w:hAnsi="Times New Roman"/>
          <w:sz w:val="24"/>
          <w:szCs w:val="24"/>
        </w:rPr>
        <w:t xml:space="preserve">Hepatitis B Virus-X Downregulates Expression of </w:t>
      </w:r>
      <w:r w:rsidR="006D435E">
        <w:rPr>
          <w:rFonts w:ascii="Times New Roman" w:eastAsia="Calibri Light" w:hAnsi="Times New Roman"/>
          <w:sz w:val="24"/>
          <w:szCs w:val="24"/>
        </w:rPr>
        <w:t>SELENBP1</w:t>
      </w:r>
      <w:r w:rsidRPr="00E61483">
        <w:rPr>
          <w:rFonts w:ascii="Times New Roman" w:eastAsia="Calibri Light" w:hAnsi="Times New Roman"/>
          <w:sz w:val="24"/>
          <w:szCs w:val="24"/>
        </w:rPr>
        <w:t>. Viruse12, 565 (2020)</w:t>
      </w:r>
    </w:p>
    <w:p w14:paraId="0F65968F" w14:textId="0EBB7673" w:rsidR="004B03E5" w:rsidRPr="004B03E5" w:rsidRDefault="004B03E5" w:rsidP="004B03E5">
      <w:pPr>
        <w:pStyle w:val="a4"/>
        <w:widowControl w:val="0"/>
        <w:numPr>
          <w:ilvl w:val="0"/>
          <w:numId w:val="7"/>
        </w:numPr>
        <w:wordWrap w:val="0"/>
        <w:autoSpaceDE w:val="0"/>
        <w:autoSpaceDN w:val="0"/>
        <w:spacing w:line="276" w:lineRule="auto"/>
        <w:ind w:leftChars="0"/>
        <w:rPr>
          <w:rFonts w:ascii="Times New Roman" w:hAnsi="Times New Roman"/>
          <w:sz w:val="24"/>
          <w:szCs w:val="24"/>
        </w:rPr>
      </w:pP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Extracellular Superoxide Dismutase Prevents</w:t>
      </w:r>
      <w:r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 xml:space="preserve"> </w:t>
      </w: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Skin Aging by Promoting Collagen Production</w:t>
      </w:r>
      <w:r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 xml:space="preserve"> </w:t>
      </w: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through the Activation of AMPK and Nrf2/HO1</w:t>
      </w:r>
      <w:r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 xml:space="preserve"> </w:t>
      </w: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Cascades</w:t>
      </w:r>
      <w:r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.</w:t>
      </w:r>
      <w:r w:rsidRPr="004B03E5">
        <w:rPr>
          <w:rFonts w:ascii="Times New Roman" w:eastAsiaTheme="minorEastAsia" w:hAnsi="Times New Roman"/>
          <w:color w:val="auto"/>
          <w:sz w:val="15"/>
          <w:szCs w:val="15"/>
          <w:lang w:val="en-US" w:eastAsia="ko-KR"/>
        </w:rPr>
        <w:t xml:space="preserve"> </w:t>
      </w: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Journal of Investigative Dermatology 141, 2344e2353</w:t>
      </w:r>
      <w:r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 xml:space="preserve"> </w:t>
      </w: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(2021)</w:t>
      </w:r>
    </w:p>
    <w:p w14:paraId="613AF308" w14:textId="7A464A67" w:rsidR="004B03E5" w:rsidRPr="004B03E5" w:rsidRDefault="004B03E5" w:rsidP="004B03E5">
      <w:pPr>
        <w:pStyle w:val="a4"/>
        <w:numPr>
          <w:ilvl w:val="0"/>
          <w:numId w:val="7"/>
        </w:numPr>
        <w:autoSpaceDE w:val="0"/>
        <w:autoSpaceDN w:val="0"/>
        <w:adjustRightInd w:val="0"/>
        <w:ind w:leftChars="0"/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</w:pP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Mitochondrial dysfunction-induced KDM5A</w:t>
      </w:r>
      <w:r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 xml:space="preserve"> </w:t>
      </w: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degradation impairs adult hippocampal</w:t>
      </w:r>
    </w:p>
    <w:p w14:paraId="64B93199" w14:textId="4028DDF4" w:rsidR="004B03E5" w:rsidRDefault="004B03E5" w:rsidP="004B03E5">
      <w:pPr>
        <w:pStyle w:val="a4"/>
        <w:widowControl w:val="0"/>
        <w:wordWrap w:val="0"/>
        <w:autoSpaceDE w:val="0"/>
        <w:autoSpaceDN w:val="0"/>
        <w:spacing w:line="276" w:lineRule="auto"/>
        <w:ind w:leftChars="0" w:left="720"/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</w:pP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neurogenesis in Alzheimer’s disease</w:t>
      </w:r>
      <w:r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 xml:space="preserve">. EMM </w:t>
      </w:r>
      <w:r w:rsidRPr="004B03E5">
        <w:rPr>
          <w:rFonts w:ascii="Times New Roman" w:eastAsiaTheme="minorEastAsia" w:hAnsi="Times New Roman"/>
          <w:i/>
          <w:iCs/>
          <w:color w:val="auto"/>
          <w:sz w:val="24"/>
          <w:szCs w:val="24"/>
          <w:lang w:val="en-US" w:eastAsia="ko-KR"/>
        </w:rPr>
        <w:t>in press</w:t>
      </w:r>
    </w:p>
    <w:p w14:paraId="06B58837" w14:textId="316262ED" w:rsidR="00E61483" w:rsidRPr="004B03E5" w:rsidRDefault="00E61483" w:rsidP="004B03E5">
      <w:pPr>
        <w:pStyle w:val="a4"/>
        <w:widowControl w:val="0"/>
        <w:numPr>
          <w:ilvl w:val="0"/>
          <w:numId w:val="7"/>
        </w:numPr>
        <w:wordWrap w:val="0"/>
        <w:autoSpaceDE w:val="0"/>
        <w:autoSpaceDN w:val="0"/>
        <w:spacing w:line="276" w:lineRule="auto"/>
        <w:ind w:leftChars="0"/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</w:pP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Split genome based retroviral replicating vectors achiev</w:t>
      </w:r>
      <w:r w:rsidR="004B03E5"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e</w:t>
      </w:r>
      <w:r w:rsidRPr="004B03E5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 xml:space="preserve"> efficient gene delivery and</w:t>
      </w:r>
    </w:p>
    <w:p w14:paraId="53873D05" w14:textId="77777777" w:rsidR="00E61483" w:rsidRDefault="00E61483" w:rsidP="00E61483">
      <w:pPr>
        <w:pStyle w:val="a4"/>
        <w:widowControl w:val="0"/>
        <w:wordWrap w:val="0"/>
        <w:autoSpaceDE w:val="0"/>
        <w:autoSpaceDN w:val="0"/>
        <w:spacing w:line="360" w:lineRule="auto"/>
        <w:ind w:leftChars="0" w:left="720"/>
        <w:rPr>
          <w:rFonts w:ascii="Times New Roman" w:eastAsiaTheme="minorEastAsia" w:hAnsi="Times New Roman"/>
          <w:i/>
          <w:iCs/>
          <w:color w:val="auto"/>
          <w:sz w:val="24"/>
          <w:szCs w:val="24"/>
          <w:lang w:val="en-US" w:eastAsia="ko-KR"/>
        </w:rPr>
      </w:pPr>
      <w:r w:rsidRPr="00E61483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therapeutic effect in a human</w:t>
      </w:r>
      <w:r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 xml:space="preserve"> </w:t>
      </w:r>
      <w:r w:rsidRPr="00E61483"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>glioblastoma xenograft model</w:t>
      </w:r>
      <w:r>
        <w:rPr>
          <w:rFonts w:ascii="Times New Roman" w:eastAsiaTheme="minorEastAsia" w:hAnsi="Times New Roman"/>
          <w:color w:val="auto"/>
          <w:sz w:val="24"/>
          <w:szCs w:val="24"/>
          <w:lang w:val="en-US" w:eastAsia="ko-KR"/>
        </w:rPr>
        <w:t xml:space="preserve">. BMB Reports, </w:t>
      </w:r>
      <w:r w:rsidRPr="00E61483">
        <w:rPr>
          <w:rFonts w:ascii="Times New Roman" w:eastAsiaTheme="minorEastAsia" w:hAnsi="Times New Roman"/>
          <w:i/>
          <w:iCs/>
          <w:color w:val="auto"/>
          <w:sz w:val="24"/>
          <w:szCs w:val="24"/>
          <w:lang w:val="en-US" w:eastAsia="ko-KR"/>
        </w:rPr>
        <w:t>in press</w:t>
      </w:r>
    </w:p>
    <w:p w14:paraId="148A8A9C" w14:textId="0DAA7F1F" w:rsidR="00E61483" w:rsidRPr="005F2D0C" w:rsidRDefault="00E61483" w:rsidP="00F56806">
      <w:pPr>
        <w:pStyle w:val="a4"/>
        <w:widowControl w:val="0"/>
        <w:numPr>
          <w:ilvl w:val="0"/>
          <w:numId w:val="7"/>
        </w:numPr>
        <w:wordWrap w:val="0"/>
        <w:autoSpaceDE w:val="0"/>
        <w:autoSpaceDN w:val="0"/>
        <w:spacing w:line="360" w:lineRule="auto"/>
        <w:ind w:leftChars="0"/>
        <w:rPr>
          <w:rFonts w:ascii="Times New Roman" w:eastAsiaTheme="minorEastAsia" w:hAnsi="Times New Roman"/>
          <w:i/>
          <w:iCs/>
          <w:color w:val="auto"/>
          <w:sz w:val="24"/>
          <w:szCs w:val="24"/>
          <w:lang w:val="en-US" w:eastAsia="ko-KR"/>
        </w:rPr>
      </w:pPr>
      <w:r w:rsidRPr="005F2D0C">
        <w:rPr>
          <w:rFonts w:ascii="Times New Roman" w:hAnsi="Times New Roman"/>
          <w:bCs/>
          <w:color w:val="000000" w:themeColor="text1"/>
          <w:sz w:val="24"/>
          <w:szCs w:val="24"/>
        </w:rPr>
        <w:t>SELENBP1 overexpression in the prefrontal cortex</w:t>
      </w:r>
      <w:r w:rsidR="00D12A4E" w:rsidRPr="005F2D0C">
        <w:rPr>
          <w:rFonts w:ascii="Times New Roman" w:hAnsi="Times New Roman"/>
          <w:bCs/>
          <w:color w:val="000000" w:themeColor="text1"/>
          <w:sz w:val="24"/>
          <w:szCs w:val="24"/>
        </w:rPr>
        <w:t xml:space="preserve">. </w:t>
      </w:r>
      <w:r w:rsidR="004B03E5" w:rsidRPr="005F2D0C">
        <w:rPr>
          <w:rFonts w:ascii="Times New Roman" w:hAnsi="Times New Roman"/>
          <w:bCs/>
          <w:i/>
          <w:iCs/>
          <w:color w:val="000000" w:themeColor="text1"/>
          <w:sz w:val="24"/>
          <w:szCs w:val="24"/>
        </w:rPr>
        <w:t>in press</w:t>
      </w:r>
    </w:p>
    <w:sectPr w:rsidR="00E61483" w:rsidRPr="005F2D0C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D364C25" w14:textId="77777777" w:rsidR="00E769BB" w:rsidRDefault="00E769BB" w:rsidP="00CE4016">
      <w:r>
        <w:separator/>
      </w:r>
    </w:p>
  </w:endnote>
  <w:endnote w:type="continuationSeparator" w:id="0">
    <w:p w14:paraId="37762267" w14:textId="77777777" w:rsidR="00E769BB" w:rsidRDefault="00E769BB" w:rsidP="00CE40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-윤고딕310">
    <w:altName w:val="전주 완판본 각B"/>
    <w:charset w:val="81"/>
    <w:family w:val="roman"/>
    <w:pitch w:val="variable"/>
    <w:sig w:usb0="00000000" w:usb1="29D77CFB" w:usb2="00000010" w:usb3="00000000" w:csb0="00080000" w:csb1="00000000"/>
  </w:font>
  <w:font w:name="신명 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C46F8EB" w14:textId="77777777" w:rsidR="00E769BB" w:rsidRDefault="00E769BB" w:rsidP="00CE4016">
      <w:r>
        <w:separator/>
      </w:r>
    </w:p>
  </w:footnote>
  <w:footnote w:type="continuationSeparator" w:id="0">
    <w:p w14:paraId="1179D091" w14:textId="77777777" w:rsidR="00E769BB" w:rsidRDefault="00E769BB" w:rsidP="00CE401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6834370"/>
    <w:multiLevelType w:val="hybridMultilevel"/>
    <w:tmpl w:val="7B669CCC"/>
    <w:lvl w:ilvl="0" w:tplc="85DE3DC0">
      <w:start w:val="4"/>
      <w:numFmt w:val="decimal"/>
      <w:lvlText w:val="%1."/>
      <w:lvlJc w:val="left"/>
      <w:pPr>
        <w:ind w:left="760" w:hanging="360"/>
      </w:pPr>
      <w:rPr>
        <w:rFonts w:hint="default"/>
        <w:b/>
        <w:u w:val="single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" w15:restartNumberingAfterBreak="0">
    <w:nsid w:val="195D3403"/>
    <w:multiLevelType w:val="hybridMultilevel"/>
    <w:tmpl w:val="0E2285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D36426"/>
    <w:multiLevelType w:val="hybridMultilevel"/>
    <w:tmpl w:val="0E2285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327C3"/>
    <w:multiLevelType w:val="hybridMultilevel"/>
    <w:tmpl w:val="58F0598E"/>
    <w:lvl w:ilvl="0" w:tplc="841E166A">
      <w:start w:val="1"/>
      <w:numFmt w:val="decimal"/>
      <w:lvlText w:val="%1."/>
      <w:lvlJc w:val="left"/>
      <w:pPr>
        <w:ind w:left="121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650" w:hanging="400"/>
      </w:pPr>
    </w:lvl>
    <w:lvl w:ilvl="2" w:tplc="0409001B" w:tentative="1">
      <w:start w:val="1"/>
      <w:numFmt w:val="lowerRoman"/>
      <w:lvlText w:val="%3."/>
      <w:lvlJc w:val="right"/>
      <w:pPr>
        <w:ind w:left="2050" w:hanging="400"/>
      </w:pPr>
    </w:lvl>
    <w:lvl w:ilvl="3" w:tplc="0409000F" w:tentative="1">
      <w:start w:val="1"/>
      <w:numFmt w:val="decimal"/>
      <w:lvlText w:val="%4."/>
      <w:lvlJc w:val="left"/>
      <w:pPr>
        <w:ind w:left="2450" w:hanging="400"/>
      </w:pPr>
    </w:lvl>
    <w:lvl w:ilvl="4" w:tplc="04090019" w:tentative="1">
      <w:start w:val="1"/>
      <w:numFmt w:val="upperLetter"/>
      <w:lvlText w:val="%5."/>
      <w:lvlJc w:val="left"/>
      <w:pPr>
        <w:ind w:left="2850" w:hanging="400"/>
      </w:pPr>
    </w:lvl>
    <w:lvl w:ilvl="5" w:tplc="0409001B" w:tentative="1">
      <w:start w:val="1"/>
      <w:numFmt w:val="lowerRoman"/>
      <w:lvlText w:val="%6."/>
      <w:lvlJc w:val="right"/>
      <w:pPr>
        <w:ind w:left="3250" w:hanging="400"/>
      </w:pPr>
    </w:lvl>
    <w:lvl w:ilvl="6" w:tplc="0409000F" w:tentative="1">
      <w:start w:val="1"/>
      <w:numFmt w:val="decimal"/>
      <w:lvlText w:val="%7."/>
      <w:lvlJc w:val="left"/>
      <w:pPr>
        <w:ind w:left="3650" w:hanging="400"/>
      </w:pPr>
    </w:lvl>
    <w:lvl w:ilvl="7" w:tplc="04090019" w:tentative="1">
      <w:start w:val="1"/>
      <w:numFmt w:val="upperLetter"/>
      <w:lvlText w:val="%8."/>
      <w:lvlJc w:val="left"/>
      <w:pPr>
        <w:ind w:left="4050" w:hanging="400"/>
      </w:pPr>
    </w:lvl>
    <w:lvl w:ilvl="8" w:tplc="0409001B" w:tentative="1">
      <w:start w:val="1"/>
      <w:numFmt w:val="lowerRoman"/>
      <w:lvlText w:val="%9."/>
      <w:lvlJc w:val="right"/>
      <w:pPr>
        <w:ind w:left="4450" w:hanging="400"/>
      </w:pPr>
    </w:lvl>
  </w:abstractNum>
  <w:abstractNum w:abstractNumId="4" w15:restartNumberingAfterBreak="0">
    <w:nsid w:val="220E1B7C"/>
    <w:multiLevelType w:val="hybridMultilevel"/>
    <w:tmpl w:val="9CC2292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1D6E69"/>
    <w:multiLevelType w:val="hybridMultilevel"/>
    <w:tmpl w:val="0E2285E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7C4766"/>
    <w:multiLevelType w:val="hybridMultilevel"/>
    <w:tmpl w:val="0E2285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F383C95"/>
    <w:multiLevelType w:val="hybridMultilevel"/>
    <w:tmpl w:val="B804E16C"/>
    <w:lvl w:ilvl="0" w:tplc="0409000F">
      <w:start w:val="1"/>
      <w:numFmt w:val="decimal"/>
      <w:lvlText w:val="%1."/>
      <w:lvlJc w:val="left"/>
      <w:pPr>
        <w:ind w:left="960" w:hanging="480"/>
      </w:pPr>
    </w:lvl>
    <w:lvl w:ilvl="1" w:tplc="04090019" w:tentative="1">
      <w:start w:val="1"/>
      <w:numFmt w:val="upperLetter"/>
      <w:lvlText w:val="%2."/>
      <w:lvlJc w:val="left"/>
      <w:pPr>
        <w:ind w:left="1440" w:hanging="480"/>
      </w:pPr>
    </w:lvl>
    <w:lvl w:ilvl="2" w:tplc="0409001B" w:tentative="1">
      <w:start w:val="1"/>
      <w:numFmt w:val="lowerRoman"/>
      <w:lvlText w:val="%3."/>
      <w:lvlJc w:val="right"/>
      <w:pPr>
        <w:ind w:left="1920" w:hanging="480"/>
      </w:pPr>
    </w:lvl>
    <w:lvl w:ilvl="3" w:tplc="0409000F" w:tentative="1">
      <w:start w:val="1"/>
      <w:numFmt w:val="decimal"/>
      <w:lvlText w:val="%4."/>
      <w:lvlJc w:val="left"/>
      <w:pPr>
        <w:ind w:left="2400" w:hanging="480"/>
      </w:pPr>
    </w:lvl>
    <w:lvl w:ilvl="4" w:tplc="04090019" w:tentative="1">
      <w:start w:val="1"/>
      <w:numFmt w:val="upperLetter"/>
      <w:lvlText w:val="%5."/>
      <w:lvlJc w:val="left"/>
      <w:pPr>
        <w:ind w:left="2880" w:hanging="480"/>
      </w:pPr>
    </w:lvl>
    <w:lvl w:ilvl="5" w:tplc="0409001B" w:tentative="1">
      <w:start w:val="1"/>
      <w:numFmt w:val="lowerRoman"/>
      <w:lvlText w:val="%6."/>
      <w:lvlJc w:val="right"/>
      <w:pPr>
        <w:ind w:left="3360" w:hanging="480"/>
      </w:pPr>
    </w:lvl>
    <w:lvl w:ilvl="6" w:tplc="0409000F" w:tentative="1">
      <w:start w:val="1"/>
      <w:numFmt w:val="decimal"/>
      <w:lvlText w:val="%7."/>
      <w:lvlJc w:val="left"/>
      <w:pPr>
        <w:ind w:left="3840" w:hanging="480"/>
      </w:pPr>
    </w:lvl>
    <w:lvl w:ilvl="7" w:tplc="04090019" w:tentative="1">
      <w:start w:val="1"/>
      <w:numFmt w:val="upperLetter"/>
      <w:lvlText w:val="%8."/>
      <w:lvlJc w:val="left"/>
      <w:pPr>
        <w:ind w:left="4320" w:hanging="480"/>
      </w:pPr>
    </w:lvl>
    <w:lvl w:ilvl="8" w:tplc="0409001B" w:tentative="1">
      <w:start w:val="1"/>
      <w:numFmt w:val="lowerRoman"/>
      <w:lvlText w:val="%9."/>
      <w:lvlJc w:val="right"/>
      <w:pPr>
        <w:ind w:left="4800" w:hanging="480"/>
      </w:pPr>
    </w:lvl>
  </w:abstractNum>
  <w:abstractNum w:abstractNumId="8" w15:restartNumberingAfterBreak="0">
    <w:nsid w:val="6D714D54"/>
    <w:multiLevelType w:val="hybridMultilevel"/>
    <w:tmpl w:val="22080966"/>
    <w:lvl w:ilvl="0" w:tplc="B498D566">
      <w:start w:val="5"/>
      <w:numFmt w:val="bullet"/>
      <w:lvlText w:val="-"/>
      <w:lvlJc w:val="left"/>
      <w:pPr>
        <w:ind w:left="720" w:hanging="360"/>
      </w:pPr>
      <w:rPr>
        <w:rFonts w:ascii="Calibri Light" w:eastAsia="Calibri Light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2A0AE6"/>
    <w:multiLevelType w:val="hybridMultilevel"/>
    <w:tmpl w:val="402C6D48"/>
    <w:lvl w:ilvl="0" w:tplc="F354A04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upperLetter"/>
      <w:lvlText w:val="%2."/>
      <w:lvlJc w:val="left"/>
      <w:pPr>
        <w:ind w:left="798" w:hanging="400"/>
      </w:pPr>
    </w:lvl>
    <w:lvl w:ilvl="2" w:tplc="0409001B" w:tentative="1">
      <w:start w:val="1"/>
      <w:numFmt w:val="lowerRoman"/>
      <w:lvlText w:val="%3."/>
      <w:lvlJc w:val="right"/>
      <w:pPr>
        <w:ind w:left="1198" w:hanging="400"/>
      </w:pPr>
    </w:lvl>
    <w:lvl w:ilvl="3" w:tplc="0409000F" w:tentative="1">
      <w:start w:val="1"/>
      <w:numFmt w:val="decimal"/>
      <w:lvlText w:val="%4."/>
      <w:lvlJc w:val="left"/>
      <w:pPr>
        <w:ind w:left="1598" w:hanging="400"/>
      </w:pPr>
    </w:lvl>
    <w:lvl w:ilvl="4" w:tplc="04090019" w:tentative="1">
      <w:start w:val="1"/>
      <w:numFmt w:val="upperLetter"/>
      <w:lvlText w:val="%5."/>
      <w:lvlJc w:val="left"/>
      <w:pPr>
        <w:ind w:left="1998" w:hanging="400"/>
      </w:pPr>
    </w:lvl>
    <w:lvl w:ilvl="5" w:tplc="0409001B" w:tentative="1">
      <w:start w:val="1"/>
      <w:numFmt w:val="lowerRoman"/>
      <w:lvlText w:val="%6."/>
      <w:lvlJc w:val="right"/>
      <w:pPr>
        <w:ind w:left="2398" w:hanging="400"/>
      </w:pPr>
    </w:lvl>
    <w:lvl w:ilvl="6" w:tplc="0409000F" w:tentative="1">
      <w:start w:val="1"/>
      <w:numFmt w:val="decimal"/>
      <w:lvlText w:val="%7."/>
      <w:lvlJc w:val="left"/>
      <w:pPr>
        <w:ind w:left="2798" w:hanging="400"/>
      </w:pPr>
    </w:lvl>
    <w:lvl w:ilvl="7" w:tplc="04090019" w:tentative="1">
      <w:start w:val="1"/>
      <w:numFmt w:val="upperLetter"/>
      <w:lvlText w:val="%8."/>
      <w:lvlJc w:val="left"/>
      <w:pPr>
        <w:ind w:left="3198" w:hanging="400"/>
      </w:pPr>
    </w:lvl>
    <w:lvl w:ilvl="8" w:tplc="0409001B" w:tentative="1">
      <w:start w:val="1"/>
      <w:numFmt w:val="lowerRoman"/>
      <w:lvlText w:val="%9."/>
      <w:lvlJc w:val="right"/>
      <w:pPr>
        <w:ind w:left="3598" w:hanging="400"/>
      </w:pPr>
    </w:lvl>
  </w:abstractNum>
  <w:num w:numId="1">
    <w:abstractNumId w:val="9"/>
  </w:num>
  <w:num w:numId="2">
    <w:abstractNumId w:val="7"/>
  </w:num>
  <w:num w:numId="3">
    <w:abstractNumId w:val="0"/>
  </w:num>
  <w:num w:numId="4">
    <w:abstractNumId w:val="3"/>
  </w:num>
  <w:num w:numId="5">
    <w:abstractNumId w:val="8"/>
  </w:num>
  <w:num w:numId="6">
    <w:abstractNumId w:val="4"/>
  </w:num>
  <w:num w:numId="7">
    <w:abstractNumId w:val="6"/>
  </w:num>
  <w:num w:numId="8">
    <w:abstractNumId w:val="1"/>
  </w:num>
  <w:num w:numId="9">
    <w:abstractNumId w:val="2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A0MrYwNDc0sTA0NDBT0lEKTi0uzszPAykwrgUA2OWZaywAAAA="/>
  </w:docVars>
  <w:rsids>
    <w:rsidRoot w:val="00B524B5"/>
    <w:rsid w:val="00013A99"/>
    <w:rsid w:val="000173F8"/>
    <w:rsid w:val="00045840"/>
    <w:rsid w:val="00064655"/>
    <w:rsid w:val="00071286"/>
    <w:rsid w:val="000D5434"/>
    <w:rsid w:val="00165D29"/>
    <w:rsid w:val="001B2371"/>
    <w:rsid w:val="001C083F"/>
    <w:rsid w:val="001F113A"/>
    <w:rsid w:val="00235CFD"/>
    <w:rsid w:val="0024684A"/>
    <w:rsid w:val="002507BD"/>
    <w:rsid w:val="002639BE"/>
    <w:rsid w:val="002C4616"/>
    <w:rsid w:val="002E6751"/>
    <w:rsid w:val="003162C4"/>
    <w:rsid w:val="00401762"/>
    <w:rsid w:val="004118C6"/>
    <w:rsid w:val="004501B3"/>
    <w:rsid w:val="00454E9D"/>
    <w:rsid w:val="00467B70"/>
    <w:rsid w:val="004B03E5"/>
    <w:rsid w:val="004E0B03"/>
    <w:rsid w:val="004E3C24"/>
    <w:rsid w:val="004E525A"/>
    <w:rsid w:val="004F1098"/>
    <w:rsid w:val="005949BA"/>
    <w:rsid w:val="005E5CF9"/>
    <w:rsid w:val="005F2D0C"/>
    <w:rsid w:val="006B5569"/>
    <w:rsid w:val="006C6FAA"/>
    <w:rsid w:val="006D435E"/>
    <w:rsid w:val="006E3E76"/>
    <w:rsid w:val="006F29B4"/>
    <w:rsid w:val="00721095"/>
    <w:rsid w:val="00745483"/>
    <w:rsid w:val="007938AA"/>
    <w:rsid w:val="007A2B49"/>
    <w:rsid w:val="00812A6C"/>
    <w:rsid w:val="00861C04"/>
    <w:rsid w:val="00887E99"/>
    <w:rsid w:val="008915FF"/>
    <w:rsid w:val="008A4816"/>
    <w:rsid w:val="008B3B01"/>
    <w:rsid w:val="008B3FB0"/>
    <w:rsid w:val="008C7BBE"/>
    <w:rsid w:val="008D05E8"/>
    <w:rsid w:val="008E4457"/>
    <w:rsid w:val="009000CD"/>
    <w:rsid w:val="0091342B"/>
    <w:rsid w:val="009634B5"/>
    <w:rsid w:val="0099159F"/>
    <w:rsid w:val="00994688"/>
    <w:rsid w:val="009B6350"/>
    <w:rsid w:val="009E00D9"/>
    <w:rsid w:val="009E6D0E"/>
    <w:rsid w:val="009E6EED"/>
    <w:rsid w:val="00A333A9"/>
    <w:rsid w:val="00A828EC"/>
    <w:rsid w:val="00AA5DA7"/>
    <w:rsid w:val="00AB0722"/>
    <w:rsid w:val="00AB69B4"/>
    <w:rsid w:val="00AD23A9"/>
    <w:rsid w:val="00B01A6F"/>
    <w:rsid w:val="00B063B0"/>
    <w:rsid w:val="00B211C6"/>
    <w:rsid w:val="00B524B5"/>
    <w:rsid w:val="00B71957"/>
    <w:rsid w:val="00B85D67"/>
    <w:rsid w:val="00BE07AC"/>
    <w:rsid w:val="00C074DD"/>
    <w:rsid w:val="00C1559E"/>
    <w:rsid w:val="00C61018"/>
    <w:rsid w:val="00C90588"/>
    <w:rsid w:val="00CD3895"/>
    <w:rsid w:val="00CE4016"/>
    <w:rsid w:val="00CF063C"/>
    <w:rsid w:val="00D02F82"/>
    <w:rsid w:val="00D12A4E"/>
    <w:rsid w:val="00D84FA7"/>
    <w:rsid w:val="00DA406B"/>
    <w:rsid w:val="00DC520B"/>
    <w:rsid w:val="00DF00B1"/>
    <w:rsid w:val="00DF24E3"/>
    <w:rsid w:val="00DF73BB"/>
    <w:rsid w:val="00E42FDE"/>
    <w:rsid w:val="00E61483"/>
    <w:rsid w:val="00E769BB"/>
    <w:rsid w:val="00E932C6"/>
    <w:rsid w:val="00F24564"/>
    <w:rsid w:val="00F57B3E"/>
    <w:rsid w:val="00F8730A"/>
    <w:rsid w:val="00F912B0"/>
    <w:rsid w:val="00FB4EF3"/>
    <w:rsid w:val="00FF3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14ADB99"/>
  <w15:chartTrackingRefBased/>
  <w15:docId w15:val="{72211E6E-80EE-45A4-B2AE-A7C03444DB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524B5"/>
    <w:pPr>
      <w:spacing w:after="0" w:line="240" w:lineRule="auto"/>
      <w:jc w:val="left"/>
    </w:pPr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1">
    <w:name w:val="heading 1"/>
    <w:basedOn w:val="a"/>
    <w:link w:val="1Char"/>
    <w:uiPriority w:val="9"/>
    <w:qFormat/>
    <w:rsid w:val="00CD3895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color w:val="auto"/>
      <w:kern w:val="36"/>
      <w:sz w:val="48"/>
      <w:szCs w:val="48"/>
      <w:lang w:val="en-US"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24B5"/>
    <w:rPr>
      <w:color w:val="0563C1" w:themeColor="hyperlink"/>
      <w:u w:val="single"/>
    </w:rPr>
  </w:style>
  <w:style w:type="paragraph" w:customStyle="1" w:styleId="MS">
    <w:name w:val="MS바탕글"/>
    <w:basedOn w:val="a"/>
    <w:rsid w:val="00B524B5"/>
    <w:pPr>
      <w:widowControl w:val="0"/>
      <w:wordWrap w:val="0"/>
      <w:autoSpaceDE w:val="0"/>
      <w:autoSpaceDN w:val="0"/>
      <w:spacing w:after="200" w:line="273" w:lineRule="auto"/>
      <w:jc w:val="both"/>
      <w:textAlignment w:val="baseline"/>
    </w:pPr>
    <w:rPr>
      <w:rFonts w:ascii="맑은 고딕" w:eastAsia="굴림" w:hAnsi="굴림" w:cs="굴림"/>
      <w:lang w:val="en-US" w:eastAsia="ko-KR"/>
    </w:rPr>
  </w:style>
  <w:style w:type="paragraph" w:styleId="a4">
    <w:name w:val="List Paragraph"/>
    <w:basedOn w:val="a"/>
    <w:uiPriority w:val="34"/>
    <w:qFormat/>
    <w:rsid w:val="00C61018"/>
    <w:pPr>
      <w:ind w:leftChars="400" w:left="800"/>
    </w:pPr>
  </w:style>
  <w:style w:type="paragraph" w:customStyle="1" w:styleId="1Title">
    <w:name w:val="1.Title"/>
    <w:basedOn w:val="a"/>
    <w:link w:val="1Titl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b/>
      <w:color w:val="auto"/>
      <w:kern w:val="2"/>
      <w:sz w:val="24"/>
      <w:szCs w:val="24"/>
      <w:lang w:val="en-US" w:eastAsia="ko-KR"/>
    </w:rPr>
  </w:style>
  <w:style w:type="paragraph" w:customStyle="1" w:styleId="2Authorname">
    <w:name w:val="2.Author name"/>
    <w:basedOn w:val="a"/>
    <w:link w:val="2Authorname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color w:val="auto"/>
      <w:kern w:val="2"/>
      <w:sz w:val="24"/>
      <w:lang w:val="en-US" w:eastAsia="ko-KR"/>
    </w:rPr>
  </w:style>
  <w:style w:type="character" w:customStyle="1" w:styleId="1TitleChar">
    <w:name w:val="1.Title Char"/>
    <w:link w:val="1Title"/>
    <w:rsid w:val="002C4616"/>
    <w:rPr>
      <w:rFonts w:ascii="Times New Roman" w:eastAsia="Times New Roman" w:hAnsi="Times New Roman" w:cs="Times New Roman"/>
      <w:b/>
      <w:sz w:val="24"/>
      <w:szCs w:val="24"/>
    </w:rPr>
  </w:style>
  <w:style w:type="paragraph" w:customStyle="1" w:styleId="3Affiliation">
    <w:name w:val="3.Affiliation"/>
    <w:basedOn w:val="a"/>
    <w:link w:val="3AffiliationChar"/>
    <w:qFormat/>
    <w:rsid w:val="002C4616"/>
    <w:pPr>
      <w:widowControl w:val="0"/>
      <w:wordWrap w:val="0"/>
      <w:autoSpaceDE w:val="0"/>
      <w:autoSpaceDN w:val="0"/>
      <w:jc w:val="center"/>
    </w:pPr>
    <w:rPr>
      <w:rFonts w:ascii="Times New Roman" w:eastAsia="Times New Roman" w:hAnsi="Times New Roman"/>
      <w:i/>
      <w:color w:val="auto"/>
      <w:kern w:val="2"/>
      <w:sz w:val="24"/>
      <w:szCs w:val="24"/>
      <w:lang w:val="en-US" w:eastAsia="ko-KR"/>
    </w:rPr>
  </w:style>
  <w:style w:type="character" w:customStyle="1" w:styleId="2AuthornameChar">
    <w:name w:val="2.Author name Char"/>
    <w:link w:val="2Authorname"/>
    <w:rsid w:val="002C4616"/>
    <w:rPr>
      <w:rFonts w:ascii="Times New Roman" w:eastAsia="Times New Roman" w:hAnsi="Times New Roman" w:cs="Times New Roman"/>
      <w:sz w:val="24"/>
      <w:szCs w:val="20"/>
    </w:rPr>
  </w:style>
  <w:style w:type="paragraph" w:customStyle="1" w:styleId="4text">
    <w:name w:val="4.text"/>
    <w:basedOn w:val="a"/>
    <w:link w:val="4textChar"/>
    <w:qFormat/>
    <w:rsid w:val="002C4616"/>
    <w:pPr>
      <w:widowControl w:val="0"/>
      <w:wordWrap w:val="0"/>
      <w:autoSpaceDE w:val="0"/>
      <w:autoSpaceDN w:val="0"/>
      <w:jc w:val="both"/>
    </w:pPr>
    <w:rPr>
      <w:rFonts w:ascii="Times New Roman" w:eastAsia="Times New Roman" w:hAnsi="Times New Roman"/>
      <w:color w:val="auto"/>
      <w:kern w:val="2"/>
      <w:sz w:val="24"/>
      <w:szCs w:val="24"/>
      <w:lang w:val="en-US" w:eastAsia="ko-KR"/>
    </w:rPr>
  </w:style>
  <w:style w:type="character" w:customStyle="1" w:styleId="3AffiliationChar">
    <w:name w:val="3.Affiliation Char"/>
    <w:link w:val="3Affiliation"/>
    <w:rsid w:val="002C4616"/>
    <w:rPr>
      <w:rFonts w:ascii="Times New Roman" w:eastAsia="Times New Roman" w:hAnsi="Times New Roman" w:cs="Times New Roman"/>
      <w:i/>
      <w:sz w:val="24"/>
      <w:szCs w:val="24"/>
    </w:rPr>
  </w:style>
  <w:style w:type="character" w:customStyle="1" w:styleId="4textChar">
    <w:name w:val="4.text Char"/>
    <w:link w:val="4text"/>
    <w:rsid w:val="002C4616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basedOn w:val="a"/>
    <w:uiPriority w:val="99"/>
    <w:rsid w:val="0091342B"/>
    <w:pPr>
      <w:spacing w:before="100" w:beforeAutospacing="1" w:after="100" w:afterAutospacing="1"/>
    </w:pPr>
    <w:rPr>
      <w:rFonts w:ascii="Times New Roman" w:hAnsi="Times New Roman"/>
      <w:color w:val="auto"/>
      <w:sz w:val="24"/>
      <w:szCs w:val="24"/>
      <w:lang w:val="en-US" w:eastAsia="ko-KR"/>
    </w:rPr>
  </w:style>
  <w:style w:type="character" w:customStyle="1" w:styleId="cit-vol">
    <w:name w:val="cit-vol"/>
    <w:rsid w:val="0091342B"/>
  </w:style>
  <w:style w:type="character" w:customStyle="1" w:styleId="cit-sep">
    <w:name w:val="cit-sep"/>
    <w:rsid w:val="0091342B"/>
  </w:style>
  <w:style w:type="character" w:customStyle="1" w:styleId="cit-first-page">
    <w:name w:val="cit-first-page"/>
    <w:rsid w:val="0091342B"/>
  </w:style>
  <w:style w:type="character" w:customStyle="1" w:styleId="cit-last-page">
    <w:name w:val="cit-last-page"/>
    <w:rsid w:val="0091342B"/>
  </w:style>
  <w:style w:type="paragraph" w:customStyle="1" w:styleId="a6">
    <w:name w:val="바탕글"/>
    <w:basedOn w:val="a"/>
    <w:rsid w:val="00A828EC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 w:cs="굴림"/>
      <w:lang w:val="en-US" w:eastAsia="ko-KR"/>
    </w:rPr>
  </w:style>
  <w:style w:type="paragraph" w:styleId="a7">
    <w:name w:val="header"/>
    <w:basedOn w:val="a"/>
    <w:link w:val="Char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styleId="a8">
    <w:name w:val="footer"/>
    <w:basedOn w:val="a"/>
    <w:link w:val="Char0"/>
    <w:uiPriority w:val="99"/>
    <w:unhideWhenUsed/>
    <w:rsid w:val="00CE401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CE4016"/>
    <w:rPr>
      <w:rFonts w:ascii="Arial" w:eastAsia="바탕" w:hAnsi="Arial" w:cs="Times New Roman"/>
      <w:color w:val="000000"/>
      <w:kern w:val="0"/>
      <w:szCs w:val="20"/>
      <w:lang w:val="en-GB" w:eastAsia="en-US"/>
    </w:rPr>
  </w:style>
  <w:style w:type="paragraph" w:customStyle="1" w:styleId="s0">
    <w:name w:val="s0"/>
    <w:rsid w:val="007A2B49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-윤고딕310" w:eastAsia="-윤고딕310" w:hAnsi="맑은 고딕" w:cs="Times New Roman"/>
      <w:kern w:val="0"/>
      <w:sz w:val="24"/>
      <w:szCs w:val="24"/>
    </w:rPr>
  </w:style>
  <w:style w:type="paragraph" w:customStyle="1" w:styleId="Default">
    <w:name w:val="Default"/>
    <w:rsid w:val="008A4816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Arial" w:hAnsi="Arial" w:cs="Arial"/>
      <w:color w:val="000000"/>
      <w:kern w:val="0"/>
      <w:sz w:val="24"/>
      <w:szCs w:val="24"/>
    </w:rPr>
  </w:style>
  <w:style w:type="paragraph" w:styleId="3">
    <w:name w:val="Body Text 3"/>
    <w:basedOn w:val="a"/>
    <w:link w:val="3Char"/>
    <w:rsid w:val="00013A99"/>
    <w:pPr>
      <w:widowControl w:val="0"/>
      <w:autoSpaceDE w:val="0"/>
      <w:autoSpaceDN w:val="0"/>
      <w:spacing w:line="360" w:lineRule="auto"/>
      <w:jc w:val="both"/>
    </w:pPr>
    <w:rPr>
      <w:rFonts w:ascii="Times New Roman" w:hAnsi="Times New Roman"/>
      <w:i/>
      <w:color w:val="auto"/>
      <w:kern w:val="2"/>
      <w:lang w:val="en-US" w:eastAsia="ko-KR"/>
    </w:rPr>
  </w:style>
  <w:style w:type="character" w:customStyle="1" w:styleId="3Char">
    <w:name w:val="본문 3 Char"/>
    <w:basedOn w:val="a0"/>
    <w:link w:val="3"/>
    <w:rsid w:val="00013A99"/>
    <w:rPr>
      <w:rFonts w:ascii="Times New Roman" w:eastAsia="바탕" w:hAnsi="Times New Roman" w:cs="Times New Roman"/>
      <w:i/>
      <w:szCs w:val="20"/>
    </w:rPr>
  </w:style>
  <w:style w:type="paragraph" w:styleId="a9">
    <w:name w:val="Title"/>
    <w:basedOn w:val="a"/>
    <w:link w:val="Char1"/>
    <w:uiPriority w:val="10"/>
    <w:qFormat/>
    <w:rsid w:val="00DF73BB"/>
    <w:pPr>
      <w:snapToGrid w:val="0"/>
      <w:spacing w:after="566" w:line="312" w:lineRule="auto"/>
      <w:jc w:val="center"/>
    </w:pPr>
    <w:rPr>
      <w:rFonts w:ascii="신명 견고딕" w:eastAsia="신명 견고딕" w:hAnsi="신명 견고딕" w:cs="굴림"/>
      <w:sz w:val="25"/>
      <w:szCs w:val="25"/>
      <w:lang w:val="en-US" w:eastAsia="ko-KR"/>
    </w:rPr>
  </w:style>
  <w:style w:type="character" w:customStyle="1" w:styleId="Char1">
    <w:name w:val="제목 Char"/>
    <w:basedOn w:val="a0"/>
    <w:link w:val="a9"/>
    <w:uiPriority w:val="10"/>
    <w:rsid w:val="00DF73BB"/>
    <w:rPr>
      <w:rFonts w:ascii="신명 견고딕" w:eastAsia="신명 견고딕" w:hAnsi="신명 견고딕" w:cs="굴림"/>
      <w:color w:val="000000"/>
      <w:kern w:val="0"/>
      <w:sz w:val="25"/>
      <w:szCs w:val="25"/>
    </w:rPr>
  </w:style>
  <w:style w:type="character" w:customStyle="1" w:styleId="1Char">
    <w:name w:val="제목 1 Char"/>
    <w:basedOn w:val="a0"/>
    <w:link w:val="1"/>
    <w:uiPriority w:val="9"/>
    <w:rsid w:val="00CD3895"/>
    <w:rPr>
      <w:rFonts w:ascii="굴림" w:eastAsia="굴림" w:hAnsi="굴림" w:cs="굴림"/>
      <w:b/>
      <w:bCs/>
      <w:kern w:val="36"/>
      <w:sz w:val="48"/>
      <w:szCs w:val="48"/>
    </w:rPr>
  </w:style>
  <w:style w:type="character" w:customStyle="1" w:styleId="ksy">
    <w:name w:val="ksy"/>
    <w:basedOn w:val="a0"/>
    <w:rsid w:val="006B5569"/>
  </w:style>
  <w:style w:type="character" w:customStyle="1" w:styleId="UnresolvedMention">
    <w:name w:val="Unresolved Mention"/>
    <w:basedOn w:val="a0"/>
    <w:uiPriority w:val="99"/>
    <w:semiHidden/>
    <w:unhideWhenUsed/>
    <w:rsid w:val="00FB4EF3"/>
    <w:rPr>
      <w:color w:val="605E5C"/>
      <w:shd w:val="clear" w:color="auto" w:fill="E1DFDD"/>
    </w:rPr>
  </w:style>
  <w:style w:type="paragraph" w:customStyle="1" w:styleId="DataField11pt-Single">
    <w:name w:val="Data Field 11pt-Single"/>
    <w:basedOn w:val="a"/>
    <w:link w:val="DataField11pt-SingleChar"/>
    <w:rsid w:val="00E61483"/>
    <w:pPr>
      <w:autoSpaceDE w:val="0"/>
      <w:autoSpaceDN w:val="0"/>
    </w:pPr>
    <w:rPr>
      <w:rFonts w:eastAsiaTheme="minorEastAsia" w:cs="Arial"/>
      <w:color w:val="auto"/>
      <w:sz w:val="22"/>
      <w:lang w:val="en-US"/>
    </w:rPr>
  </w:style>
  <w:style w:type="character" w:customStyle="1" w:styleId="DataField11pt-SingleChar">
    <w:name w:val="Data Field 11pt-Single Char"/>
    <w:basedOn w:val="a0"/>
    <w:link w:val="DataField11pt-Single"/>
    <w:rsid w:val="00E61483"/>
    <w:rPr>
      <w:rFonts w:ascii="Arial" w:hAnsi="Arial" w:cs="Arial"/>
      <w:kern w:val="0"/>
      <w:sz w:val="22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908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939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72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9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895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924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02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03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8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kimys58@cnu.ac.kr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268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1793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김동휘</dc:creator>
  <cp:keywords/>
  <dc:description/>
  <cp:lastModifiedBy>Donghwi Kim 김동휘</cp:lastModifiedBy>
  <cp:revision>2</cp:revision>
  <dcterms:created xsi:type="dcterms:W3CDTF">2022-11-29T09:13:00Z</dcterms:created>
  <dcterms:modified xsi:type="dcterms:W3CDTF">2022-11-29T09:13:00Z</dcterms:modified>
</cp:coreProperties>
</file>