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C8A" w:rsidRPr="00BE7C8A" w:rsidRDefault="00BE7C8A" w:rsidP="00BE7C8A">
      <w:pPr>
        <w:jc w:val="center"/>
        <w:rPr>
          <w:sz w:val="32"/>
          <w:szCs w:val="32"/>
        </w:rPr>
      </w:pPr>
      <w:r w:rsidRPr="00BE7C8A">
        <w:rPr>
          <w:sz w:val="32"/>
          <w:szCs w:val="32"/>
        </w:rPr>
        <w:t>RNA-based drugs: mRNA vaccine and RNA adjuvant applications</w:t>
      </w:r>
    </w:p>
    <w:p w:rsidR="002C4616" w:rsidRPr="00BE7C8A" w:rsidRDefault="002C4616" w:rsidP="002C4616">
      <w:pPr>
        <w:pStyle w:val="1Title"/>
        <w:spacing w:line="360" w:lineRule="auto"/>
        <w:rPr>
          <w:sz w:val="32"/>
          <w:lang w:val="en-GB"/>
        </w:rPr>
      </w:pPr>
    </w:p>
    <w:p w:rsidR="002C4616" w:rsidRPr="002C4616" w:rsidRDefault="002C4616" w:rsidP="002C4616">
      <w:pPr>
        <w:pStyle w:val="1Title"/>
        <w:spacing w:line="360" w:lineRule="auto"/>
        <w:rPr>
          <w:sz w:val="32"/>
        </w:rPr>
      </w:pPr>
    </w:p>
    <w:p w:rsidR="002C4616" w:rsidRPr="002C4616" w:rsidRDefault="00BE7C8A" w:rsidP="002C4616">
      <w:pPr>
        <w:pStyle w:val="2Authorname"/>
        <w:spacing w:line="360" w:lineRule="auto"/>
        <w:rPr>
          <w:sz w:val="28"/>
        </w:rPr>
      </w:pPr>
      <w:r>
        <w:rPr>
          <w:sz w:val="28"/>
        </w:rPr>
        <w:t>Jae-Hwan Nam</w:t>
      </w:r>
    </w:p>
    <w:p w:rsidR="002C4616" w:rsidRPr="003354FE" w:rsidRDefault="002C4616" w:rsidP="002C4616">
      <w:pPr>
        <w:pStyle w:val="2Authorname"/>
        <w:spacing w:line="360" w:lineRule="auto"/>
      </w:pPr>
    </w:p>
    <w:p w:rsidR="00BE7C8A" w:rsidRPr="00BE7C8A" w:rsidRDefault="00BE7C8A" w:rsidP="00BE7C8A">
      <w:pPr>
        <w:jc w:val="center"/>
        <w:rPr>
          <w:rFonts w:ascii="Times New Roman" w:eastAsiaTheme="minorEastAsia" w:hAnsi="Times New Roman"/>
          <w:i/>
          <w:sz w:val="28"/>
        </w:rPr>
      </w:pPr>
      <w:r w:rsidRPr="00BE7C8A">
        <w:rPr>
          <w:rFonts w:ascii="Times New Roman" w:eastAsiaTheme="minorEastAsia" w:hAnsi="Times New Roman"/>
          <w:i/>
          <w:sz w:val="28"/>
        </w:rPr>
        <w:t>Department of Medical and Biological Sciences</w:t>
      </w:r>
    </w:p>
    <w:p w:rsidR="00BE7C8A" w:rsidRPr="00BE7C8A" w:rsidRDefault="00BE7C8A" w:rsidP="00BE7C8A">
      <w:pPr>
        <w:jc w:val="center"/>
        <w:rPr>
          <w:rFonts w:ascii="Times New Roman" w:eastAsiaTheme="minorEastAsia" w:hAnsi="Times New Roman"/>
          <w:i/>
          <w:sz w:val="28"/>
        </w:rPr>
      </w:pPr>
      <w:r w:rsidRPr="00BE7C8A">
        <w:rPr>
          <w:rFonts w:ascii="Times New Roman" w:eastAsiaTheme="minorEastAsia" w:hAnsi="Times New Roman"/>
          <w:i/>
          <w:sz w:val="28"/>
        </w:rPr>
        <w:t>The Catholic University of Korea</w:t>
      </w:r>
      <w:r>
        <w:rPr>
          <w:rFonts w:ascii="Times New Roman" w:eastAsiaTheme="minorEastAsia" w:hAnsi="Times New Roman"/>
          <w:i/>
          <w:sz w:val="28"/>
        </w:rPr>
        <w:t>, Bucheon</w:t>
      </w:r>
    </w:p>
    <w:p w:rsidR="002C4616" w:rsidRPr="002C4616" w:rsidRDefault="002C4616" w:rsidP="002C4616">
      <w:pPr>
        <w:pStyle w:val="3Affiliation"/>
        <w:spacing w:line="360" w:lineRule="auto"/>
        <w:rPr>
          <w:sz w:val="28"/>
        </w:rPr>
      </w:pPr>
    </w:p>
    <w:p w:rsidR="002C4616" w:rsidRDefault="002C4616" w:rsidP="002C4616">
      <w:pPr>
        <w:pStyle w:val="3Affiliation"/>
        <w:spacing w:line="360" w:lineRule="auto"/>
        <w:rPr>
          <w:rFonts w:eastAsiaTheme="minorEastAsia"/>
        </w:rPr>
      </w:pPr>
    </w:p>
    <w:p w:rsidR="00BE7C8A" w:rsidRPr="00BE7C8A" w:rsidRDefault="00BE7C8A" w:rsidP="00BE7C8A">
      <w:pPr>
        <w:spacing w:line="480" w:lineRule="auto"/>
        <w:rPr>
          <w:rFonts w:ascii="Times New Roman" w:hAnsi="Times New Roman"/>
          <w:sz w:val="24"/>
          <w:lang w:val="en-US"/>
        </w:rPr>
      </w:pPr>
      <w:r w:rsidRPr="00BE7C8A">
        <w:rPr>
          <w:rFonts w:ascii="Times New Roman" w:hAnsi="Times New Roman"/>
          <w:sz w:val="24"/>
        </w:rPr>
        <w:t>The success of mRNA vaccines in the SARS-CoV-2 pandemic has sparked interest in RNA-based medicines. Many scientists are now researching mRNA vaccines to prevent pathogen spread. mRNA-based vaccines, on the other hand, can be utilized for both therapeutic and preventive purposes. As a result, I will talk about how RNA-based drugs, such as mRNA-based preventative and therapeutic vaccinations, are used, as well as the latest study discoveries. I will also talk about RNA-based adjuvants and the data that surrounds them.</w:t>
      </w:r>
    </w:p>
    <w:p w:rsidR="00427D60" w:rsidRPr="00BE7C8A" w:rsidRDefault="00427D60" w:rsidP="002C4616">
      <w:pPr>
        <w:pStyle w:val="3Affiliation"/>
        <w:spacing w:line="360" w:lineRule="auto"/>
        <w:rPr>
          <w:rFonts w:eastAsiaTheme="minorEastAsia"/>
        </w:rPr>
      </w:pPr>
      <w:bookmarkStart w:id="0" w:name="_GoBack"/>
      <w:bookmarkEnd w:id="0"/>
    </w:p>
    <w:sectPr w:rsidR="00427D60" w:rsidRPr="00BE7C8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19F1" w:rsidRDefault="004419F1" w:rsidP="00862751">
      <w:r>
        <w:separator/>
      </w:r>
    </w:p>
  </w:endnote>
  <w:endnote w:type="continuationSeparator" w:id="0">
    <w:p w:rsidR="004419F1" w:rsidRDefault="004419F1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19F1" w:rsidRDefault="004419F1" w:rsidP="00862751">
      <w:r>
        <w:separator/>
      </w:r>
    </w:p>
  </w:footnote>
  <w:footnote w:type="continuationSeparator" w:id="0">
    <w:p w:rsidR="004419F1" w:rsidRDefault="004419F1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2C4616"/>
    <w:rsid w:val="00401762"/>
    <w:rsid w:val="00427D60"/>
    <w:rsid w:val="004419F1"/>
    <w:rsid w:val="004E525A"/>
    <w:rsid w:val="004F1098"/>
    <w:rsid w:val="007938AA"/>
    <w:rsid w:val="00862751"/>
    <w:rsid w:val="008915FF"/>
    <w:rsid w:val="0091342B"/>
    <w:rsid w:val="00AA6E39"/>
    <w:rsid w:val="00B211C6"/>
    <w:rsid w:val="00B524B5"/>
    <w:rsid w:val="00BE7C8A"/>
    <w:rsid w:val="00C6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54FF44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user</cp:lastModifiedBy>
  <cp:revision>3</cp:revision>
  <dcterms:created xsi:type="dcterms:W3CDTF">2020-11-26T09:52:00Z</dcterms:created>
  <dcterms:modified xsi:type="dcterms:W3CDTF">2021-10-28T03:56:00Z</dcterms:modified>
</cp:coreProperties>
</file>