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4B5" w:rsidRPr="00216133" w:rsidRDefault="005A4DD6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bookmarkStart w:id="0" w:name="_GoBack"/>
      <w:bookmarkEnd w:id="0"/>
      <w:r>
        <w:rPr>
          <w:rFonts w:ascii="Times New Roman" w:hAnsi="Times New Roman"/>
          <w:b/>
          <w:sz w:val="32"/>
          <w:szCs w:val="32"/>
          <w:lang w:eastAsia="ko-KR"/>
        </w:rPr>
        <w:t>H</w:t>
      </w:r>
      <w:r>
        <w:rPr>
          <w:rFonts w:ascii="Times New Roman" w:hAnsi="Times New Roman" w:hint="eastAsia"/>
          <w:b/>
          <w:sz w:val="32"/>
          <w:szCs w:val="32"/>
          <w:lang w:eastAsia="ko-KR"/>
        </w:rPr>
        <w:t>ee-</w:t>
      </w:r>
      <w:r>
        <w:rPr>
          <w:rFonts w:ascii="Times New Roman" w:hAnsi="Times New Roman"/>
          <w:b/>
          <w:sz w:val="32"/>
          <w:szCs w:val="32"/>
          <w:lang w:eastAsia="ko-KR"/>
        </w:rPr>
        <w:t>Mock Oh</w:t>
      </w:r>
    </w:p>
    <w:p w:rsidR="00486EC4" w:rsidRDefault="00486EC4" w:rsidP="00486EC4">
      <w:pPr>
        <w:spacing w:line="360" w:lineRule="auto"/>
        <w:rPr>
          <w:rFonts w:ascii="Times New Roman" w:eastAsia="한양신명조" w:hAnsi="Times New Roman"/>
          <w:sz w:val="24"/>
          <w:szCs w:val="24"/>
          <w:lang w:val="en-US" w:eastAsia="ko-KR"/>
        </w:rPr>
      </w:pPr>
    </w:p>
    <w:p w:rsidR="005A4DD6" w:rsidRPr="005A4DD6" w:rsidRDefault="005A4DD6" w:rsidP="00486EC4">
      <w:pPr>
        <w:spacing w:line="360" w:lineRule="auto"/>
        <w:rPr>
          <w:rFonts w:ascii="Times New Roman" w:eastAsia="한양신명조" w:hAnsi="Times New Roman"/>
          <w:sz w:val="24"/>
          <w:szCs w:val="24"/>
          <w:lang w:val="en-US" w:eastAsia="ko-KR"/>
        </w:rPr>
      </w:pPr>
      <w:r w:rsidRPr="005A4DD6">
        <w:rPr>
          <w:rFonts w:ascii="Times New Roman" w:eastAsia="한양신명조" w:hAnsi="Times New Roman"/>
          <w:sz w:val="24"/>
          <w:szCs w:val="24"/>
          <w:lang w:val="en-US" w:eastAsia="ko-KR"/>
        </w:rPr>
        <w:t>Principal Research Scientist</w:t>
      </w:r>
    </w:p>
    <w:p w:rsidR="005A4DD6" w:rsidRPr="005A4DD6" w:rsidRDefault="005A4DD6" w:rsidP="00486EC4">
      <w:pPr>
        <w:spacing w:line="360" w:lineRule="auto"/>
        <w:rPr>
          <w:rFonts w:ascii="Times New Roman" w:eastAsia="한양신명조" w:hAnsi="Times New Roman"/>
          <w:sz w:val="24"/>
          <w:szCs w:val="24"/>
          <w:lang w:val="en-US" w:eastAsia="ko-KR"/>
        </w:rPr>
      </w:pPr>
      <w:r w:rsidRPr="005A4DD6">
        <w:rPr>
          <w:rFonts w:ascii="Times New Roman" w:eastAsia="한양신명조" w:hAnsi="Times New Roman"/>
          <w:sz w:val="24"/>
          <w:szCs w:val="24"/>
          <w:lang w:val="en-US" w:eastAsia="ko-KR"/>
        </w:rPr>
        <w:t xml:space="preserve">Cell Factory Research Center </w:t>
      </w:r>
    </w:p>
    <w:p w:rsidR="005A4DD6" w:rsidRPr="00486EC4" w:rsidRDefault="005A4DD6" w:rsidP="00486EC4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486EC4">
        <w:rPr>
          <w:rFonts w:ascii="Times New Roman" w:eastAsia="한양신명조" w:hAnsi="Times New Roman"/>
          <w:kern w:val="2"/>
          <w:sz w:val="24"/>
          <w:szCs w:val="24"/>
          <w:lang w:val="en-US" w:eastAsia="ko-KR"/>
        </w:rPr>
        <w:t>Korea Research Institute of Bioscience and Biotechnology</w:t>
      </w:r>
    </w:p>
    <w:p w:rsidR="002639BE" w:rsidRPr="00486EC4" w:rsidRDefault="003162C4" w:rsidP="00486EC4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486EC4">
        <w:rPr>
          <w:rFonts w:ascii="Times New Roman" w:hAnsi="Times New Roman"/>
          <w:sz w:val="24"/>
          <w:szCs w:val="24"/>
          <w:lang w:eastAsia="ko-KR"/>
        </w:rPr>
        <w:t>Tel: +</w:t>
      </w:r>
      <w:r w:rsidR="002639BE" w:rsidRPr="00486EC4">
        <w:rPr>
          <w:rFonts w:ascii="Times New Roman" w:hAnsi="Times New Roman"/>
          <w:sz w:val="24"/>
          <w:szCs w:val="24"/>
          <w:lang w:eastAsia="ko-KR"/>
        </w:rPr>
        <w:t>82-</w:t>
      </w:r>
      <w:r w:rsidR="00CD3895" w:rsidRPr="00486EC4">
        <w:rPr>
          <w:rFonts w:ascii="Times New Roman" w:hAnsi="Times New Roman"/>
          <w:sz w:val="24"/>
          <w:szCs w:val="24"/>
          <w:lang w:eastAsia="ko-KR"/>
        </w:rPr>
        <w:t>42</w:t>
      </w:r>
      <w:r w:rsidR="002639BE" w:rsidRPr="00486EC4">
        <w:rPr>
          <w:rFonts w:ascii="Times New Roman" w:hAnsi="Times New Roman"/>
          <w:sz w:val="24"/>
          <w:szCs w:val="24"/>
          <w:lang w:eastAsia="ko-KR"/>
        </w:rPr>
        <w:t>-</w:t>
      </w:r>
      <w:r w:rsidR="00CD3895" w:rsidRPr="00486EC4">
        <w:rPr>
          <w:rFonts w:ascii="Times New Roman" w:hAnsi="Times New Roman"/>
          <w:sz w:val="24"/>
          <w:szCs w:val="24"/>
          <w:lang w:eastAsia="ko-KR"/>
        </w:rPr>
        <w:t>8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60-4321</w:t>
      </w:r>
    </w:p>
    <w:p w:rsidR="002639BE" w:rsidRPr="00486EC4" w:rsidRDefault="005A4DD6" w:rsidP="00486EC4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486EC4">
        <w:rPr>
          <w:rFonts w:ascii="Times New Roman" w:hAnsi="Times New Roman"/>
          <w:sz w:val="24"/>
          <w:szCs w:val="24"/>
        </w:rPr>
        <w:t>heemock@kribb.re.kr</w:t>
      </w:r>
    </w:p>
    <w:p w:rsidR="00E42FDE" w:rsidRPr="00486EC4" w:rsidRDefault="00E42FDE" w:rsidP="00486EC4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B524B5" w:rsidRPr="00486EC4" w:rsidRDefault="00B524B5" w:rsidP="00486EC4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486EC4">
        <w:rPr>
          <w:rFonts w:ascii="Times New Roman" w:hAnsi="Times New Roman"/>
          <w:b/>
          <w:sz w:val="24"/>
          <w:szCs w:val="24"/>
          <w:lang w:eastAsia="ko-KR"/>
        </w:rPr>
        <w:t>Educational Background</w:t>
      </w:r>
    </w:p>
    <w:p w:rsidR="008C7BBE" w:rsidRPr="00486EC4" w:rsidRDefault="00B524B5" w:rsidP="00486EC4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486EC4">
        <w:rPr>
          <w:rFonts w:ascii="Times New Roman" w:hAnsi="Times New Roman"/>
          <w:sz w:val="24"/>
          <w:szCs w:val="24"/>
          <w:lang w:eastAsia="ko-KR"/>
        </w:rPr>
        <w:t>Ph. D. (</w:t>
      </w:r>
      <w:r w:rsidR="00DF00B1" w:rsidRPr="00486EC4">
        <w:rPr>
          <w:rFonts w:ascii="Times New Roman" w:hAnsi="Times New Roman"/>
          <w:sz w:val="24"/>
          <w:szCs w:val="24"/>
          <w:lang w:eastAsia="ko-KR"/>
        </w:rPr>
        <w:t>19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87</w:t>
      </w:r>
      <w:r w:rsidRPr="00486EC4">
        <w:rPr>
          <w:rFonts w:ascii="Times New Roman" w:hAnsi="Times New Roman"/>
          <w:sz w:val="24"/>
          <w:szCs w:val="24"/>
          <w:lang w:eastAsia="ko-KR"/>
        </w:rPr>
        <w:t>)</w:t>
      </w:r>
      <w:r w:rsidR="005949BA" w:rsidRPr="00486EC4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 w:rsidRPr="00486EC4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Biology</w:t>
      </w:r>
      <w:r w:rsidR="006B5569" w:rsidRPr="00486EC4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Chungnam N</w:t>
      </w:r>
      <w:r w:rsidR="006B5569" w:rsidRPr="00486EC4">
        <w:rPr>
          <w:rFonts w:ascii="Times New Roman" w:hAnsi="Times New Roman" w:hint="eastAsia"/>
          <w:sz w:val="24"/>
          <w:szCs w:val="24"/>
          <w:lang w:eastAsia="ko-KR"/>
        </w:rPr>
        <w:t>ational Univers</w:t>
      </w:r>
      <w:r w:rsidR="006B5569" w:rsidRPr="00486EC4">
        <w:rPr>
          <w:rFonts w:ascii="Times New Roman" w:hAnsi="Times New Roman"/>
          <w:sz w:val="24"/>
          <w:szCs w:val="24"/>
          <w:lang w:eastAsia="ko-KR"/>
        </w:rPr>
        <w:t>ity</w:t>
      </w:r>
    </w:p>
    <w:p w:rsidR="00DF00B1" w:rsidRPr="00486EC4" w:rsidRDefault="00DF00B1" w:rsidP="00486EC4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486EC4"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81</w:t>
      </w:r>
      <w:r w:rsidRPr="00486EC4"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 w:rsidRPr="00486EC4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Biology Education</w:t>
      </w:r>
      <w:r w:rsidR="006B5569" w:rsidRPr="00486EC4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 w:rsidRPr="00486EC4">
        <w:rPr>
          <w:rFonts w:ascii="Times New Roman" w:hAnsi="Times New Roman"/>
          <w:sz w:val="24"/>
          <w:szCs w:val="24"/>
          <w:lang w:eastAsia="ko-KR"/>
        </w:rPr>
        <w:t>ity</w:t>
      </w:r>
    </w:p>
    <w:p w:rsidR="0099159F" w:rsidRPr="00486EC4" w:rsidRDefault="00CD3895" w:rsidP="00486EC4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486EC4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 w:rsidRPr="00486EC4">
        <w:rPr>
          <w:rFonts w:ascii="Times New Roman" w:hAnsi="Times New Roman"/>
          <w:sz w:val="24"/>
          <w:szCs w:val="24"/>
          <w:lang w:eastAsia="ko-KR"/>
        </w:rPr>
        <w:t>1</w:t>
      </w:r>
      <w:r w:rsidR="006B5569" w:rsidRPr="00486EC4">
        <w:rPr>
          <w:rFonts w:ascii="Times New Roman" w:hAnsi="Times New Roman"/>
          <w:sz w:val="24"/>
          <w:szCs w:val="24"/>
          <w:lang w:eastAsia="ko-KR"/>
        </w:rPr>
        <w:t>9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79</w:t>
      </w:r>
      <w:r w:rsidRPr="00486EC4"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 w:rsidRPr="00486EC4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A4DD6" w:rsidRPr="00486EC4">
        <w:rPr>
          <w:rFonts w:ascii="Times New Roman" w:hAnsi="Times New Roman"/>
          <w:sz w:val="24"/>
          <w:szCs w:val="24"/>
          <w:lang w:eastAsia="ko-KR"/>
        </w:rPr>
        <w:t>Biology Education</w:t>
      </w:r>
      <w:r w:rsidR="006B5569" w:rsidRPr="00486EC4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 w:rsidRPr="00486EC4">
        <w:rPr>
          <w:rFonts w:ascii="Times New Roman" w:hAnsi="Times New Roman"/>
          <w:sz w:val="24"/>
          <w:szCs w:val="24"/>
          <w:lang w:eastAsia="ko-KR"/>
        </w:rPr>
        <w:t>ity</w:t>
      </w:r>
    </w:p>
    <w:p w:rsidR="00CD3895" w:rsidRPr="00486EC4" w:rsidRDefault="00CD3895" w:rsidP="00486EC4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:rsidR="00B524B5" w:rsidRPr="00486EC4" w:rsidRDefault="00B524B5" w:rsidP="00486EC4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486EC4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:rsidR="009E6D0E" w:rsidRPr="00486EC4" w:rsidRDefault="00486EC4" w:rsidP="00486EC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486EC4">
        <w:rPr>
          <w:rFonts w:ascii="Times New Roman" w:hAnsi="Times New Roman"/>
          <w:sz w:val="24"/>
          <w:szCs w:val="24"/>
          <w:lang w:eastAsia="ko-KR"/>
        </w:rPr>
        <w:t>1993</w:t>
      </w:r>
      <w:r w:rsidR="006B5569" w:rsidRPr="00486EC4"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 w:rsidRPr="00486EC4">
        <w:rPr>
          <w:rFonts w:ascii="Times New Roman" w:hAnsi="Times New Roman"/>
          <w:sz w:val="24"/>
          <w:szCs w:val="24"/>
          <w:lang w:eastAsia="ko-KR"/>
        </w:rPr>
        <w:tab/>
      </w:r>
      <w:r w:rsidR="006B5569" w:rsidRPr="00486EC4">
        <w:rPr>
          <w:rFonts w:ascii="Times New Roman" w:hAnsi="Times New Roman"/>
          <w:sz w:val="24"/>
          <w:szCs w:val="24"/>
          <w:lang w:eastAsia="ko-KR"/>
        </w:rPr>
        <w:t>Principal Researcher, Korea Research Institute of Bioscience and Biotechnology</w:t>
      </w:r>
    </w:p>
    <w:p w:rsidR="00486EC4" w:rsidRPr="00486EC4" w:rsidRDefault="005A4DD6" w:rsidP="00486EC4">
      <w:pPr>
        <w:pStyle w:val="a5"/>
        <w:spacing w:before="0" w:beforeAutospacing="0" w:after="0" w:afterAutospacing="0" w:line="360" w:lineRule="auto"/>
        <w:ind w:left="480" w:hangingChars="200" w:hanging="480"/>
        <w:rPr>
          <w:rFonts w:eastAsia="한양신명조"/>
        </w:rPr>
      </w:pPr>
      <w:r w:rsidRPr="00486EC4">
        <w:rPr>
          <w:lang w:val="en-GB"/>
        </w:rPr>
        <w:t>1989</w:t>
      </w:r>
      <w:r w:rsidR="006B5569" w:rsidRPr="00486EC4">
        <w:rPr>
          <w:lang w:val="en-GB"/>
        </w:rPr>
        <w:t xml:space="preserve"> ~ </w:t>
      </w:r>
      <w:r w:rsidRPr="00486EC4">
        <w:rPr>
          <w:lang w:val="en-GB"/>
        </w:rPr>
        <w:t>1992</w:t>
      </w:r>
      <w:r w:rsidR="006B5569" w:rsidRPr="00486EC4">
        <w:rPr>
          <w:lang w:val="en-GB"/>
        </w:rPr>
        <w:tab/>
        <w:t>Postdoctoral Fellow</w:t>
      </w:r>
      <w:r w:rsidRPr="00486EC4">
        <w:rPr>
          <w:lang w:val="en-GB"/>
        </w:rPr>
        <w:t xml:space="preserve">, </w:t>
      </w:r>
      <w:r w:rsidRPr="00486EC4">
        <w:rPr>
          <w:rFonts w:eastAsia="한양신명조"/>
        </w:rPr>
        <w:t>Wadsworth Center &amp; State University of New York at</w:t>
      </w:r>
    </w:p>
    <w:p w:rsidR="005A4DD6" w:rsidRPr="00486EC4" w:rsidRDefault="005A4DD6" w:rsidP="00486EC4">
      <w:pPr>
        <w:pStyle w:val="a5"/>
        <w:spacing w:before="0" w:beforeAutospacing="0" w:after="0" w:afterAutospacing="0" w:line="360" w:lineRule="auto"/>
        <w:ind w:left="1280" w:firstLine="320"/>
        <w:rPr>
          <w:rFonts w:eastAsia="한양신명조"/>
        </w:rPr>
      </w:pPr>
      <w:r w:rsidRPr="00486EC4">
        <w:rPr>
          <w:rFonts w:eastAsia="한양신명조"/>
        </w:rPr>
        <w:t>Albany (SUNY at Albany), USA</w:t>
      </w:r>
    </w:p>
    <w:p w:rsidR="006B5569" w:rsidRPr="00486EC4" w:rsidRDefault="006B5569" w:rsidP="00486EC4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:rsidR="00BE07AC" w:rsidRPr="00486EC4" w:rsidRDefault="007938AA" w:rsidP="00486EC4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486EC4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486EC4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:rsidR="00486EC4" w:rsidRPr="00486EC4" w:rsidRDefault="00486EC4" w:rsidP="00486EC4">
      <w:pPr>
        <w:widowControl w:val="0"/>
        <w:autoSpaceDE w:val="0"/>
        <w:autoSpaceDN w:val="0"/>
        <w:snapToGrid w:val="0"/>
        <w:ind w:left="240" w:hangingChars="100" w:hanging="240"/>
        <w:textAlignment w:val="baseline"/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</w:pP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Chun, S.-J., Y. Cui, S.H. Baek,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C.-Y. Ahn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, and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H.-M. Oh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. 2021. Seasonal succession of microbes in different size-fractions and their modular structures determined by both macro-and micro-environmental filtering in dynamic coastal waters. </w:t>
      </w:r>
      <w:r w:rsidRPr="00486EC4">
        <w:rPr>
          <w:rFonts w:ascii="Times New Roman" w:eastAsia="한양신명조" w:hAnsi="Times New Roman"/>
          <w:i/>
          <w:iCs/>
          <w:color w:val="auto"/>
          <w:sz w:val="24"/>
          <w:szCs w:val="24"/>
          <w:lang w:val="en-US" w:eastAsia="ko-KR"/>
        </w:rPr>
        <w:t xml:space="preserve">Sci. Total Environ.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>784: 147046.</w:t>
      </w:r>
    </w:p>
    <w:p w:rsidR="00486EC4" w:rsidRPr="00486EC4" w:rsidRDefault="00486EC4" w:rsidP="00486EC4">
      <w:pPr>
        <w:widowControl w:val="0"/>
        <w:autoSpaceDE w:val="0"/>
        <w:autoSpaceDN w:val="0"/>
        <w:ind w:left="240" w:hangingChars="100" w:hanging="240"/>
        <w:textAlignment w:val="baseline"/>
        <w:rPr>
          <w:rFonts w:ascii="Times New Roman" w:eastAsia="굴림" w:hAnsi="Times New Roman"/>
          <w:color w:val="auto"/>
          <w:sz w:val="24"/>
          <w:szCs w:val="24"/>
          <w:lang w:val="en-US" w:eastAsia="ko-KR"/>
        </w:rPr>
      </w:pP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Lee, J.-W., M.-W. Lee, J.-S. Ha, D.-S. Kim, E. Jin,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H.-G. Lee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, and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H.-M. Oh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. 2020. Development of a species-specific transformation system using the novel endogenous promoter calreticulin from oleaginous microalgae </w:t>
      </w:r>
      <w:r w:rsidRPr="00486EC4">
        <w:rPr>
          <w:rFonts w:ascii="Times New Roman" w:eastAsia="한양신명조" w:hAnsi="Times New Roman"/>
          <w:i/>
          <w:iCs/>
          <w:color w:val="auto"/>
          <w:sz w:val="24"/>
          <w:szCs w:val="24"/>
          <w:lang w:val="en-US" w:eastAsia="ko-KR"/>
        </w:rPr>
        <w:t>Ettlia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 sp. </w:t>
      </w:r>
      <w:r w:rsidRPr="00486EC4">
        <w:rPr>
          <w:rFonts w:ascii="Times New Roman" w:eastAsia="한양신명조" w:hAnsi="Times New Roman"/>
          <w:i/>
          <w:iCs/>
          <w:color w:val="auto"/>
          <w:sz w:val="24"/>
          <w:szCs w:val="24"/>
          <w:lang w:val="en-US" w:eastAsia="ko-KR"/>
        </w:rPr>
        <w:t xml:space="preserve">Sci. Rep.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10: 13947, 1-12. </w:t>
      </w:r>
    </w:p>
    <w:p w:rsidR="00486EC4" w:rsidRPr="00486EC4" w:rsidRDefault="00486EC4" w:rsidP="00486EC4">
      <w:pPr>
        <w:widowControl w:val="0"/>
        <w:autoSpaceDE w:val="0"/>
        <w:autoSpaceDN w:val="0"/>
        <w:ind w:left="240" w:hangingChars="100" w:hanging="240"/>
        <w:textAlignment w:val="baseline"/>
        <w:rPr>
          <w:rFonts w:ascii="Times New Roman" w:eastAsia="굴림" w:hAnsi="Times New Roman"/>
          <w:color w:val="auto"/>
          <w:sz w:val="24"/>
          <w:szCs w:val="24"/>
          <w:lang w:val="en-US" w:eastAsia="ko-KR"/>
        </w:rPr>
      </w:pP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Chun, S.-J., Y. Cui, J.J. Lee, I.-C. Choi,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H.-M. Oh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, and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C.-Y. Ahn.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 2020. Network analysis reveals succession of </w:t>
      </w:r>
      <w:r w:rsidRPr="00486EC4">
        <w:rPr>
          <w:rFonts w:ascii="Times New Roman" w:eastAsia="한양신명조" w:hAnsi="Times New Roman"/>
          <w:i/>
          <w:iCs/>
          <w:color w:val="auto"/>
          <w:sz w:val="24"/>
          <w:szCs w:val="24"/>
          <w:lang w:val="en-US" w:eastAsia="ko-KR"/>
        </w:rPr>
        <w:t>Microcystis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 genotypes accompanying distinctive microbial modules with recurrent patterns. </w:t>
      </w:r>
      <w:r w:rsidRPr="00486EC4">
        <w:rPr>
          <w:rFonts w:ascii="Times New Roman" w:eastAsia="한양신명조" w:hAnsi="Times New Roman"/>
          <w:i/>
          <w:iCs/>
          <w:color w:val="auto"/>
          <w:sz w:val="24"/>
          <w:szCs w:val="24"/>
          <w:lang w:val="en-US" w:eastAsia="ko-KR"/>
        </w:rPr>
        <w:t>Water Res.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 170: 115326. </w:t>
      </w:r>
    </w:p>
    <w:p w:rsidR="00486EC4" w:rsidRPr="00486EC4" w:rsidRDefault="00486EC4" w:rsidP="00486EC4">
      <w:pPr>
        <w:widowControl w:val="0"/>
        <w:autoSpaceDE w:val="0"/>
        <w:autoSpaceDN w:val="0"/>
        <w:ind w:left="240" w:hangingChars="100" w:hanging="240"/>
        <w:textAlignment w:val="baseline"/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</w:pP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Cui, Y., S.-J. Chun, S.-S. Baek, S.H. Baek, P.-J. Kim, M. Son, K.H. Cho,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C.-Y. Ahn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, and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u w:val="single" w:color="000000"/>
          <w:lang w:val="en-US" w:eastAsia="ko-KR"/>
        </w:rPr>
        <w:t>H.-M. Oh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>. 2020. Unique microbial module regulates the harmful algal bloom (</w:t>
      </w:r>
      <w:r w:rsidRPr="00486EC4">
        <w:rPr>
          <w:rFonts w:ascii="Times New Roman" w:eastAsia="한양신명조" w:hAnsi="Times New Roman"/>
          <w:i/>
          <w:iCs/>
          <w:color w:val="auto"/>
          <w:sz w:val="24"/>
          <w:szCs w:val="24"/>
          <w:lang w:val="en-US" w:eastAsia="ko-KR"/>
        </w:rPr>
        <w:t>Cochlodinium polykrikoides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 xml:space="preserve">) and shifts the microbial community along the Southern Coast of Korea. </w:t>
      </w:r>
      <w:r w:rsidRPr="00486EC4">
        <w:rPr>
          <w:rFonts w:ascii="Times New Roman" w:eastAsia="한양신명조" w:hAnsi="Times New Roman"/>
          <w:i/>
          <w:iCs/>
          <w:color w:val="auto"/>
          <w:sz w:val="24"/>
          <w:szCs w:val="24"/>
          <w:lang w:val="en-US" w:eastAsia="ko-KR"/>
        </w:rPr>
        <w:t xml:space="preserve">Sci. Total Environ. </w:t>
      </w:r>
      <w:r w:rsidRPr="00486EC4">
        <w:rPr>
          <w:rFonts w:ascii="Times New Roman" w:eastAsia="한양신명조" w:hAnsi="Times New Roman"/>
          <w:color w:val="auto"/>
          <w:sz w:val="24"/>
          <w:szCs w:val="24"/>
          <w:lang w:val="en-US" w:eastAsia="ko-KR"/>
        </w:rPr>
        <w:t>721: 137725.</w:t>
      </w:r>
    </w:p>
    <w:p w:rsidR="00486EC4" w:rsidRPr="00486EC4" w:rsidRDefault="00486EC4" w:rsidP="00486EC4">
      <w:pPr>
        <w:widowControl w:val="0"/>
        <w:autoSpaceDE w:val="0"/>
        <w:autoSpaceDN w:val="0"/>
        <w:ind w:left="240" w:hangingChars="100" w:hanging="240"/>
        <w:textAlignment w:val="baseline"/>
        <w:rPr>
          <w:rFonts w:ascii="Times New Roman" w:hAnsi="Times New Roman"/>
          <w:b/>
          <w:sz w:val="24"/>
          <w:szCs w:val="24"/>
          <w:lang w:eastAsia="ko-KR"/>
        </w:rPr>
      </w:pPr>
      <w:r w:rsidRPr="00486EC4">
        <w:rPr>
          <w:rFonts w:ascii="Times New Roman" w:eastAsia="한양신명조" w:hAnsi="Times New Roman"/>
          <w:bCs/>
          <w:color w:val="auto"/>
          <w:sz w:val="24"/>
          <w:szCs w:val="24"/>
          <w:lang w:val="en-US" w:eastAsia="ko-KR"/>
        </w:rPr>
        <w:t xml:space="preserve">Vu, C.H.C., H.-G. Lee, Y.K. Chang, and </w:t>
      </w:r>
      <w:r w:rsidRPr="00486EC4">
        <w:rPr>
          <w:rFonts w:ascii="Times New Roman" w:eastAsia="한양신명조" w:hAnsi="Times New Roman"/>
          <w:bCs/>
          <w:color w:val="auto"/>
          <w:sz w:val="24"/>
          <w:szCs w:val="24"/>
          <w:u w:val="single" w:color="000000"/>
          <w:lang w:val="en-US" w:eastAsia="ko-KR"/>
        </w:rPr>
        <w:t>H.-M. Oh</w:t>
      </w:r>
      <w:r w:rsidRPr="00486EC4">
        <w:rPr>
          <w:rFonts w:ascii="Times New Roman" w:eastAsia="한양신명조" w:hAnsi="Times New Roman"/>
          <w:bCs/>
          <w:color w:val="auto"/>
          <w:sz w:val="24"/>
          <w:szCs w:val="24"/>
          <w:lang w:val="en-US" w:eastAsia="ko-KR"/>
        </w:rPr>
        <w:t xml:space="preserve">. 2018. Axenic cultures for microalgal biotechnology: establishment, assessment, maintenance, and applications. </w:t>
      </w:r>
      <w:r w:rsidRPr="00486EC4">
        <w:rPr>
          <w:rFonts w:ascii="Times New Roman" w:eastAsia="한양신명조" w:hAnsi="Times New Roman"/>
          <w:bCs/>
          <w:i/>
          <w:iCs/>
          <w:color w:val="auto"/>
          <w:sz w:val="24"/>
          <w:szCs w:val="24"/>
          <w:lang w:val="en-US" w:eastAsia="ko-KR"/>
        </w:rPr>
        <w:t>Biotechnol. Adv.</w:t>
      </w:r>
      <w:r w:rsidRPr="00486EC4">
        <w:rPr>
          <w:rFonts w:ascii="Times New Roman" w:eastAsia="한양신명조" w:hAnsi="Times New Roman"/>
          <w:bCs/>
          <w:color w:val="auto"/>
          <w:sz w:val="24"/>
          <w:szCs w:val="24"/>
          <w:lang w:val="en-US" w:eastAsia="ko-KR"/>
        </w:rPr>
        <w:t xml:space="preserve"> 36(2): 380-396. </w:t>
      </w:r>
    </w:p>
    <w:sectPr w:rsidR="00486EC4" w:rsidRPr="00486E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F2C" w:rsidRDefault="00D94F2C" w:rsidP="00CE4016">
      <w:r>
        <w:separator/>
      </w:r>
    </w:p>
  </w:endnote>
  <w:endnote w:type="continuationSeparator" w:id="0">
    <w:p w:rsidR="00D94F2C" w:rsidRDefault="00D94F2C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F2C" w:rsidRDefault="00D94F2C" w:rsidP="00CE4016">
      <w:r>
        <w:separator/>
      </w:r>
    </w:p>
  </w:footnote>
  <w:footnote w:type="continuationSeparator" w:id="0">
    <w:p w:rsidR="00D94F2C" w:rsidRDefault="00D94F2C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13A99"/>
    <w:rsid w:val="000173F8"/>
    <w:rsid w:val="00064655"/>
    <w:rsid w:val="00165D29"/>
    <w:rsid w:val="001B2371"/>
    <w:rsid w:val="001F113A"/>
    <w:rsid w:val="002507BD"/>
    <w:rsid w:val="002639BE"/>
    <w:rsid w:val="002C4616"/>
    <w:rsid w:val="003162C4"/>
    <w:rsid w:val="00401762"/>
    <w:rsid w:val="004501B3"/>
    <w:rsid w:val="00454E9D"/>
    <w:rsid w:val="00486EC4"/>
    <w:rsid w:val="004B5AAF"/>
    <w:rsid w:val="004E525A"/>
    <w:rsid w:val="004F1098"/>
    <w:rsid w:val="005949BA"/>
    <w:rsid w:val="005A4DD6"/>
    <w:rsid w:val="006B5569"/>
    <w:rsid w:val="006C6FAA"/>
    <w:rsid w:val="00721095"/>
    <w:rsid w:val="007938AA"/>
    <w:rsid w:val="007A2B49"/>
    <w:rsid w:val="008620F1"/>
    <w:rsid w:val="008915FF"/>
    <w:rsid w:val="008A4816"/>
    <w:rsid w:val="008B3B01"/>
    <w:rsid w:val="008C7BBE"/>
    <w:rsid w:val="008D05E8"/>
    <w:rsid w:val="008E4457"/>
    <w:rsid w:val="009000CD"/>
    <w:rsid w:val="0091342B"/>
    <w:rsid w:val="0099159F"/>
    <w:rsid w:val="009B6350"/>
    <w:rsid w:val="009E6D0E"/>
    <w:rsid w:val="009E6EED"/>
    <w:rsid w:val="00A828EC"/>
    <w:rsid w:val="00AB0722"/>
    <w:rsid w:val="00AB69B4"/>
    <w:rsid w:val="00AD23A9"/>
    <w:rsid w:val="00B063B0"/>
    <w:rsid w:val="00B211C6"/>
    <w:rsid w:val="00B524B5"/>
    <w:rsid w:val="00B71957"/>
    <w:rsid w:val="00BE07AC"/>
    <w:rsid w:val="00C074DD"/>
    <w:rsid w:val="00C1559E"/>
    <w:rsid w:val="00C61018"/>
    <w:rsid w:val="00C90588"/>
    <w:rsid w:val="00CD3895"/>
    <w:rsid w:val="00CE4016"/>
    <w:rsid w:val="00D94F2C"/>
    <w:rsid w:val="00DF00B1"/>
    <w:rsid w:val="00DF73BB"/>
    <w:rsid w:val="00E42FDE"/>
    <w:rsid w:val="00E932C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3</cp:revision>
  <dcterms:created xsi:type="dcterms:W3CDTF">2021-11-17T00:12:00Z</dcterms:created>
  <dcterms:modified xsi:type="dcterms:W3CDTF">2021-11-17T03:36:00Z</dcterms:modified>
</cp:coreProperties>
</file>