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F96" w:rsidRPr="002B5441" w:rsidRDefault="00887F1D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 w:hint="eastAsia"/>
          <w:b/>
          <w:bCs/>
          <w:sz w:val="32"/>
          <w:szCs w:val="32"/>
          <w:shd w:val="clear" w:color="auto" w:fill="FFFFFF"/>
        </w:rPr>
        <w:t>M</w:t>
      </w: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i-Ok Lee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 w:rsidRPr="00887F1D">
        <w:rPr>
          <w:rFonts w:ascii="Times New Roman" w:eastAsia="Times New Roman" w:hAnsi="Times New Roman"/>
          <w:sz w:val="24"/>
          <w:szCs w:val="24"/>
        </w:rPr>
        <w:t>Principal Investigator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887F1D">
        <w:rPr>
          <w:rFonts w:ascii="Times New Roman" w:eastAsia="Times New Roman" w:hAnsi="Times New Roman"/>
          <w:sz w:val="24"/>
          <w:szCs w:val="24"/>
        </w:rPr>
        <w:t>Stem Cell Convergence Research Center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887F1D">
        <w:rPr>
          <w:rFonts w:ascii="Times New Roman" w:eastAsia="Times New Roman" w:hAnsi="Times New Roman"/>
          <w:sz w:val="24"/>
          <w:szCs w:val="24"/>
        </w:rPr>
        <w:t>Korea Preclinical Evaluation Center (Adj.)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887F1D">
        <w:rPr>
          <w:rFonts w:ascii="Times New Roman" w:eastAsia="Times New Roman" w:hAnsi="Times New Roman"/>
          <w:sz w:val="24"/>
          <w:szCs w:val="24"/>
        </w:rPr>
        <w:t>Korea Research Institute of Biotechnology &amp; Bioscience (KRIBB)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887F1D">
        <w:rPr>
          <w:rFonts w:ascii="Times New Roman" w:eastAsia="Times New Roman" w:hAnsi="Times New Roman"/>
          <w:sz w:val="24"/>
          <w:szCs w:val="24"/>
        </w:rPr>
        <w:t>Republic of Korea</w:t>
      </w:r>
    </w:p>
    <w:p w:rsidR="00416F96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887F1D">
        <w:rPr>
          <w:rFonts w:ascii="Times New Roman" w:eastAsia="Times New Roman" w:hAnsi="Times New Roman"/>
          <w:sz w:val="24"/>
          <w:szCs w:val="24"/>
        </w:rPr>
        <w:t xml:space="preserve">Email: </w:t>
      </w:r>
      <w:hyperlink r:id="rId7" w:history="1">
        <w:r w:rsidRPr="001D7E51">
          <w:rPr>
            <w:rStyle w:val="a7"/>
            <w:rFonts w:ascii="Times New Roman" w:eastAsia="Times New Roman" w:hAnsi="Times New Roman"/>
            <w:sz w:val="24"/>
            <w:szCs w:val="24"/>
          </w:rPr>
          <w:t>molee@kribb.re.kr</w:t>
        </w:r>
      </w:hyperlink>
    </w:p>
    <w:p w:rsidR="00887F1D" w:rsidRDefault="00887F1D" w:rsidP="00887F1D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  <w:t>Educational Background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2012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CHA University, Republic of Korea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Ph.D. in Biomedical Science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2007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</w:r>
      <w:proofErr w:type="spellStart"/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Sejong</w:t>
      </w:r>
      <w:proofErr w:type="spellEnd"/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 University, Republic of Korea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M.S. in Molecular Biology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2005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</w:r>
      <w:proofErr w:type="spellStart"/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Sejong</w:t>
      </w:r>
      <w:proofErr w:type="spellEnd"/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 University, Republic of Korea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B.S. in Molecular Biology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  <w:t>Professional Experience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2022–present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Principal Investigator</w:t>
      </w:r>
      <w:r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, 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Stem Cell Convergence Research Center, KRIBB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2020–present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Professor</w:t>
      </w:r>
      <w:r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, 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Department of Functional Genomics, UST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2016–2022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  <w:t>Senior Scientist</w:t>
      </w:r>
      <w:r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,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Stem Cell Convergence Research Center, KRIBB</w:t>
      </w:r>
    </w:p>
    <w:p w:rsidR="00887F1D" w:rsidRPr="00887F1D" w:rsidRDefault="00887F1D" w:rsidP="00887F1D">
      <w:pPr>
        <w:pStyle w:val="a9"/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2012-2016     Research Scientist</w:t>
      </w:r>
      <w:r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, </w:t>
      </w:r>
      <w:r w:rsidRPr="00887F1D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Stem Cell Research Center, KRIBB</w:t>
      </w:r>
    </w:p>
    <w:p w:rsidR="00887F1D" w:rsidRPr="00887F1D" w:rsidRDefault="00887F1D" w:rsidP="00887F1D">
      <w:pPr>
        <w:pStyle w:val="a9"/>
        <w:rPr>
          <w:rFonts w:ascii="Times New Roman" w:eastAsiaTheme="minorEastAsia" w:hAnsi="Times New Roman" w:hint="eastAsia"/>
          <w:b/>
          <w:bCs/>
          <w:sz w:val="24"/>
          <w:szCs w:val="24"/>
          <w:shd w:val="clear" w:color="auto" w:fill="FFFFFF"/>
        </w:rPr>
      </w:pPr>
    </w:p>
    <w:p w:rsidR="00887F1D" w:rsidRPr="00887F1D" w:rsidRDefault="00887F1D" w:rsidP="00887F1D">
      <w:pPr>
        <w:pStyle w:val="a9"/>
        <w:rPr>
          <w:rFonts w:ascii="Times New Roman" w:eastAsiaTheme="minorEastAsia" w:hAnsi="Times New Roman" w:hint="eastAsia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  <w:t xml:space="preserve">Publications </w:t>
      </w:r>
    </w:p>
    <w:p w:rsidR="00887F1D" w:rsidRPr="00887F1D" w:rsidRDefault="00887F1D" w:rsidP="00887F1D">
      <w:pPr>
        <w:pStyle w:val="a9"/>
        <w:rPr>
          <w:rFonts w:ascii="Times New Roman" w:eastAsiaTheme="minorEastAsia" w:hAnsi="Times New Roman" w:hint="eastAsia"/>
          <w:bCs/>
          <w:sz w:val="22"/>
          <w:szCs w:val="24"/>
          <w:shd w:val="clear" w:color="auto" w:fill="FFFFFF"/>
        </w:rPr>
      </w:pP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Youngsun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Lee, Ji-Su Kang, On-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ju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Ham,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Mi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-Young Son, </w:t>
      </w:r>
      <w:r w:rsidRPr="00887F1D">
        <w:rPr>
          <w:rFonts w:ascii="Times New Roman" w:eastAsia="Times New Roman" w:hAnsi="Times New Roman"/>
          <w:bCs/>
          <w:sz w:val="22"/>
          <w:szCs w:val="24"/>
          <w:u w:val="single"/>
          <w:shd w:val="clear" w:color="auto" w:fill="FFFFFF"/>
        </w:rPr>
        <w:t>Mi-Ok Lee#</w:t>
      </w:r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(2022) Gut metabolite trimethylamine N-oxide induces aging-associated phenotype of midbrain organoids for the induced pluripotent stem cell-based modeling of late-onset disease. </w:t>
      </w:r>
      <w:r w:rsidRPr="00887F1D">
        <w:rPr>
          <w:rFonts w:ascii="Times New Roman" w:eastAsia="Times New Roman" w:hAnsi="Times New Roman"/>
          <w:b/>
          <w:bCs/>
          <w:sz w:val="22"/>
          <w:szCs w:val="24"/>
          <w:shd w:val="clear" w:color="auto" w:fill="FFFFFF"/>
        </w:rPr>
        <w:t>Frontiers in Aging Neuroscience</w:t>
      </w:r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, A</w:t>
      </w:r>
      <w:r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ug 16 28 #Corresponding authors</w:t>
      </w:r>
    </w:p>
    <w:p w:rsidR="00887F1D" w:rsidRPr="00887F1D" w:rsidRDefault="00887F1D" w:rsidP="00887F1D">
      <w:pPr>
        <w:pStyle w:val="a9"/>
        <w:rPr>
          <w:rFonts w:ascii="Times New Roman" w:eastAsiaTheme="minorEastAsia" w:hAnsi="Times New Roman" w:hint="eastAsia"/>
          <w:bCs/>
          <w:sz w:val="22"/>
          <w:szCs w:val="24"/>
          <w:shd w:val="clear" w:color="auto" w:fill="FFFFFF"/>
        </w:rPr>
      </w:pPr>
      <w:r w:rsidRPr="00887F1D">
        <w:rPr>
          <w:rFonts w:ascii="Times New Roman" w:eastAsia="Times New Roman" w:hAnsi="Times New Roman"/>
          <w:bCs/>
          <w:sz w:val="22"/>
          <w:szCs w:val="24"/>
          <w:u w:val="single"/>
          <w:shd w:val="clear" w:color="auto" w:fill="FFFFFF"/>
        </w:rPr>
        <w:t>Mi-Ok Lee</w:t>
      </w:r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*, Su-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gi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Lee*, Cho-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Rok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Jung*, Ye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Seul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Son*, Jae-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Woon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Ryu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Kwang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Bo Jung, Jun-Ho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Ahn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, Jung-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Hwa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Oh,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Hyang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-Ae Lee, Jung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Hwa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Lim,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Janghwan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Kim,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Insu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Jang,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Jinhyuk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Choi,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Jaeeun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Jung,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Kunhyang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Park,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Byungwook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Lee,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Dae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-Soo Kim#,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Mi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-Young Son#, Hyun-Soo Cho#. (2021) Development of a quantitative prediction algorithm for target organ-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specifi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c similarity of human pluripotent stem cell-derived organoids and cells, </w:t>
      </w:r>
      <w:r w:rsidRPr="00887F1D">
        <w:rPr>
          <w:rFonts w:ascii="Times New Roman" w:eastAsia="Times New Roman" w:hAnsi="Times New Roman"/>
          <w:b/>
          <w:bCs/>
          <w:sz w:val="22"/>
          <w:szCs w:val="24"/>
          <w:shd w:val="clear" w:color="auto" w:fill="FFFFFF"/>
        </w:rPr>
        <w:t>Nature Commu</w:t>
      </w:r>
      <w:r w:rsidRPr="00887F1D">
        <w:rPr>
          <w:rFonts w:ascii="Times New Roman" w:eastAsia="Times New Roman" w:hAnsi="Times New Roman"/>
          <w:b/>
          <w:bCs/>
          <w:sz w:val="22"/>
          <w:szCs w:val="24"/>
          <w:shd w:val="clear" w:color="auto" w:fill="FFFFFF"/>
        </w:rPr>
        <w:t>nications</w:t>
      </w:r>
      <w:r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12 (1), 1-14, July 23</w:t>
      </w:r>
    </w:p>
    <w:p w:rsidR="00416F96" w:rsidRPr="00887F1D" w:rsidRDefault="00887F1D" w:rsidP="00887F1D">
      <w:pPr>
        <w:pStyle w:val="a9"/>
        <w:rPr>
          <w:rFonts w:ascii="Times New Roman" w:eastAsiaTheme="minorEastAsia" w:hAnsi="Times New Roman"/>
          <w:bCs/>
          <w:sz w:val="22"/>
          <w:szCs w:val="24"/>
          <w:shd w:val="clear" w:color="auto" w:fill="FFFFFF"/>
        </w:rPr>
      </w:pP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Jeongmin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Ha, Ji Su Kang,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Minhyung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Lee,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Areum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Baek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,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Seongjun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Kim, Sun-Ku Chung, </w:t>
      </w:r>
      <w:r w:rsidRPr="00887F1D">
        <w:rPr>
          <w:rFonts w:ascii="Times New Roman" w:eastAsia="Times New Roman" w:hAnsi="Times New Roman"/>
          <w:bCs/>
          <w:sz w:val="22"/>
          <w:szCs w:val="24"/>
          <w:u w:val="single"/>
          <w:shd w:val="clear" w:color="auto" w:fill="FFFFFF"/>
        </w:rPr>
        <w:t>Mi-Ok Lee#,</w:t>
      </w:r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</w:t>
      </w:r>
      <w:proofErr w:type="spell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Janghwan</w:t>
      </w:r>
      <w:proofErr w:type="spell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Kim# (2020) Simplified brain organoids for rapid and robust modeling of brain disease. </w:t>
      </w:r>
      <w:r w:rsidRPr="00887F1D">
        <w:rPr>
          <w:rFonts w:ascii="Times New Roman" w:eastAsia="Times New Roman" w:hAnsi="Times New Roman"/>
          <w:b/>
          <w:bCs/>
          <w:sz w:val="22"/>
          <w:szCs w:val="24"/>
          <w:shd w:val="clear" w:color="auto" w:fill="FFFFFF"/>
        </w:rPr>
        <w:t>Frontiers in cell and developmental biology.</w:t>
      </w:r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8, </w:t>
      </w:r>
      <w:proofErr w:type="gramStart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>1234  Oct</w:t>
      </w:r>
      <w:proofErr w:type="gramEnd"/>
      <w:r w:rsidRPr="00887F1D">
        <w:rPr>
          <w:rFonts w:ascii="Times New Roman" w:eastAsia="Times New Roman" w:hAnsi="Times New Roman"/>
          <w:bCs/>
          <w:sz w:val="22"/>
          <w:szCs w:val="24"/>
          <w:shd w:val="clear" w:color="auto" w:fill="FFFFFF"/>
        </w:rPr>
        <w:t xml:space="preserve"> 28 #Corresponding authors</w:t>
      </w:r>
      <w:bookmarkStart w:id="1" w:name="_GoBack"/>
      <w:bookmarkEnd w:id="1"/>
    </w:p>
    <w:sectPr w:rsidR="00416F96" w:rsidRPr="00887F1D">
      <w:footerReference w:type="default" r:id="rId8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8F3" w:rsidRDefault="008A68F3">
      <w:r>
        <w:separator/>
      </w:r>
    </w:p>
  </w:endnote>
  <w:endnote w:type="continuationSeparator" w:id="0">
    <w:p w:rsidR="008A68F3" w:rsidRDefault="008A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8F3" w:rsidRDefault="008A68F3">
      <w:r>
        <w:separator/>
      </w:r>
    </w:p>
  </w:footnote>
  <w:footnote w:type="continuationSeparator" w:id="0">
    <w:p w:rsidR="008A68F3" w:rsidRDefault="008A6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96"/>
    <w:rsid w:val="00054773"/>
    <w:rsid w:val="002B5441"/>
    <w:rsid w:val="00416F96"/>
    <w:rsid w:val="00775565"/>
    <w:rsid w:val="00887F1D"/>
    <w:rsid w:val="008A68F3"/>
    <w:rsid w:val="00945FA6"/>
    <w:rsid w:val="00AB2F08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7AA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olee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2023-11-22T07:31:00Z</dcterms:created>
  <dcterms:modified xsi:type="dcterms:W3CDTF">2023-11-22T07:31:00Z</dcterms:modified>
  <cp:version>1000.0100.01</cp:version>
</cp:coreProperties>
</file>