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6F96" w:rsidRPr="002B5441" w:rsidRDefault="00C03C5B">
      <w:pPr>
        <w:pStyle w:val="a9"/>
        <w:wordWrap/>
        <w:spacing w:line="312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proofErr w:type="spellStart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Eun</w:t>
      </w:r>
      <w:proofErr w:type="spellEnd"/>
      <w:r>
        <w:rPr>
          <w:rFonts w:ascii="Times New Roman" w:eastAsiaTheme="minorEastAsia" w:hAnsi="Times New Roman" w:cs="Times New Roman"/>
          <w:b/>
          <w:bCs/>
          <w:sz w:val="32"/>
          <w:szCs w:val="32"/>
          <w:shd w:val="clear" w:color="auto" w:fill="FFFFFF"/>
        </w:rPr>
        <w:t>-Soo Kwon</w:t>
      </w:r>
    </w:p>
    <w:p w:rsidR="002B5441" w:rsidRDefault="00945FA6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bookmarkStart w:id="0" w:name="_top"/>
      <w:bookmarkEnd w:id="0"/>
      <w:r>
        <w:rPr>
          <w:rFonts w:ascii="Times New Roman" w:eastAsia="Times New Roman" w:hAnsi="Times New Roman"/>
          <w:sz w:val="24"/>
          <w:szCs w:val="24"/>
        </w:rPr>
        <w:t xml:space="preserve">Director, Principal Investigator, </w:t>
      </w:r>
    </w:p>
    <w:p w:rsidR="00C03C5B" w:rsidRDefault="00C03C5B" w:rsidP="002B5441">
      <w:pPr>
        <w:pStyle w:val="MS"/>
        <w:spacing w:line="384" w:lineRule="auto"/>
        <w:jc w:val="left"/>
        <w:rPr>
          <w:rFonts w:ascii="Times New Roman" w:eastAsia="Times New Roman" w:hAnsi="Times New Roman"/>
          <w:sz w:val="24"/>
          <w:szCs w:val="24"/>
        </w:rPr>
      </w:pPr>
      <w:r w:rsidRPr="00C03C5B">
        <w:rPr>
          <w:rFonts w:ascii="Times New Roman" w:eastAsia="Times New Roman" w:hAnsi="Times New Roman"/>
          <w:sz w:val="24"/>
          <w:szCs w:val="24"/>
        </w:rPr>
        <w:t>Aging Convergence Research Center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Korea Research Institute of Bioscience </w:t>
      </w:r>
      <w:r w:rsidR="00054773">
        <w:rPr>
          <w:rFonts w:ascii="Times New Roman" w:eastAsia="Times New Roman" w:hAnsi="Times New Roman"/>
          <w:sz w:val="24"/>
          <w:szCs w:val="24"/>
        </w:rPr>
        <w:t>and Biotechnology (KRIBB)</w:t>
      </w: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Tel. +82-42-8</w:t>
      </w:r>
      <w:r w:rsidR="00C03C5B">
        <w:rPr>
          <w:rFonts w:ascii="Times New Roman" w:eastAsia="Times New Roman" w:hAnsi="Times New Roman"/>
          <w:sz w:val="24"/>
          <w:szCs w:val="24"/>
        </w:rPr>
        <w:t>60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C03C5B">
        <w:rPr>
          <w:rFonts w:ascii="Times New Roman" w:eastAsia="Times New Roman" w:hAnsi="Times New Roman"/>
          <w:sz w:val="24"/>
          <w:szCs w:val="24"/>
        </w:rPr>
        <w:t>4147</w:t>
      </w:r>
      <w:r>
        <w:rPr>
          <w:rFonts w:ascii="Times New Roman" w:eastAsia="Times New Roman" w:hAnsi="Times New Roman"/>
          <w:sz w:val="24"/>
          <w:szCs w:val="24"/>
        </w:rPr>
        <w:t>, +82-</w:t>
      </w:r>
      <w:r w:rsidR="00C03C5B">
        <w:rPr>
          <w:rFonts w:ascii="Times New Roman" w:eastAsia="Times New Roman" w:hAnsi="Times New Roman"/>
          <w:sz w:val="24"/>
          <w:szCs w:val="24"/>
        </w:rPr>
        <w:t>10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C03C5B">
        <w:rPr>
          <w:rFonts w:ascii="Times New Roman" w:eastAsia="Times New Roman" w:hAnsi="Times New Roman"/>
          <w:sz w:val="24"/>
          <w:szCs w:val="24"/>
        </w:rPr>
        <w:t>8816</w:t>
      </w:r>
      <w:r>
        <w:rPr>
          <w:rFonts w:ascii="Times New Roman" w:eastAsia="Times New Roman" w:hAnsi="Times New Roman"/>
          <w:sz w:val="24"/>
          <w:szCs w:val="24"/>
        </w:rPr>
        <w:t>-</w:t>
      </w:r>
      <w:r w:rsidR="00C03C5B">
        <w:rPr>
          <w:rFonts w:ascii="Times New Roman" w:eastAsia="Times New Roman" w:hAnsi="Times New Roman"/>
          <w:sz w:val="24"/>
          <w:szCs w:val="24"/>
        </w:rPr>
        <w:t>1636</w:t>
      </w:r>
    </w:p>
    <w:p w:rsidR="00416F96" w:rsidRDefault="00C03C5B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t>eunsoo</w:t>
      </w:r>
      <w:r>
        <w:rPr>
          <w:rFonts w:hint="eastAsia"/>
        </w:rPr>
        <w:t>.</w:t>
      </w:r>
      <w:r>
        <w:t>kwon@kribb.re.kr</w:t>
      </w:r>
    </w:p>
    <w:p w:rsidR="00416F96" w:rsidRPr="00C03C5B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Educational Background</w:t>
      </w:r>
    </w:p>
    <w:p w:rsidR="00416F96" w:rsidRPr="00C03C5B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Ph.D. (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2005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School Bioscience, Seoul National University</w:t>
      </w:r>
    </w:p>
    <w:p w:rsidR="00416F96" w:rsidRPr="00C03C5B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M.S. (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2000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Department of Microbiology, Seoul National University</w:t>
      </w:r>
    </w:p>
    <w:p w:rsidR="00416F96" w:rsidRPr="00C03C5B" w:rsidRDefault="00054773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B.S. (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19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98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)</w:t>
      </w:r>
      <w:r w:rsidR="00945FA6"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Department of Microbiology, Seoul National University</w:t>
      </w:r>
    </w:p>
    <w:p w:rsidR="00416F96" w:rsidRDefault="00416F96">
      <w:pPr>
        <w:pStyle w:val="a9"/>
        <w:rPr>
          <w:rFonts w:ascii="Times New Roman" w:eastAsia="Times New Roman" w:hAnsi="Times New Roman"/>
          <w:sz w:val="24"/>
          <w:szCs w:val="24"/>
        </w:rPr>
      </w:pPr>
    </w:p>
    <w:p w:rsidR="00416F96" w:rsidRDefault="00945FA6">
      <w:pPr>
        <w:pStyle w:val="a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b/>
          <w:bCs/>
          <w:sz w:val="24"/>
          <w:szCs w:val="24"/>
          <w:shd w:val="clear" w:color="auto" w:fill="FFFFFF"/>
        </w:rPr>
        <w:t>Professional Experience</w:t>
      </w:r>
    </w:p>
    <w:p w:rsidR="00416F96" w:rsidRPr="00C03C5B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Director,</w:t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Aging Convergence Research Center, KRIBB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19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Present  Professor, University of Science and Technology (UST)</w:t>
      </w:r>
    </w:p>
    <w:p w:rsidR="00416F96" w:rsidRPr="00C03C5B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9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Director of Aging Research Center, KRIBB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201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22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Senior researcher, </w:t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Aging Research Center, KRIBB</w:t>
      </w:r>
    </w:p>
    <w:p w:rsidR="00416F96" w:rsidRDefault="00945FA6" w:rsidP="00054773">
      <w:pPr>
        <w:pStyle w:val="a9"/>
        <w:spacing w:line="360" w:lineRule="auto"/>
        <w:ind w:left="1679" w:hanging="1679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>200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6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~ 20</w:t>
      </w:r>
      <w:r w:rsid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12</w:t>
      </w:r>
      <w:r>
        <w:rPr>
          <w:rFonts w:ascii="Times New Roman" w:eastAsia="Times New Roman" w:hAnsi="Times New Roman" w:hint="eastAsia"/>
          <w:sz w:val="24"/>
          <w:szCs w:val="24"/>
          <w:shd w:val="clear" w:color="auto" w:fill="FFFFFF"/>
        </w:rPr>
        <w:t xml:space="preserve">   </w:t>
      </w:r>
      <w:r w:rsidR="00054773">
        <w:rPr>
          <w:rFonts w:ascii="Times New Roman" w:eastAsia="Times New Roman" w:hAnsi="Times New Roman"/>
          <w:sz w:val="24"/>
          <w:szCs w:val="24"/>
          <w:shd w:val="clear" w:color="auto" w:fill="FFFFFF"/>
        </w:rPr>
        <w:tab/>
      </w:r>
      <w:r w:rsidR="00C03C5B" w:rsidRPr="00C03C5B">
        <w:rPr>
          <w:rFonts w:ascii="Times New Roman" w:eastAsia="Times New Roman" w:hAnsi="Times New Roman"/>
          <w:sz w:val="24"/>
          <w:szCs w:val="24"/>
          <w:shd w:val="clear" w:color="auto" w:fill="FFFFFF"/>
        </w:rPr>
        <w:t>Post-doc, University of Massachusetts Medical School</w:t>
      </w:r>
    </w:p>
    <w:p w:rsidR="00C03C5B" w:rsidRDefault="00945FA6" w:rsidP="00C03C5B">
      <w:pPr>
        <w:pStyle w:val="aa"/>
        <w:spacing w:line="432" w:lineRule="auto"/>
        <w:ind w:left="-1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hint="eastAsia"/>
        </w:rPr>
        <w:t xml:space="preserve">Recent Publications </w:t>
      </w:r>
    </w:p>
    <w:p w:rsidR="00C03C5B" w:rsidRPr="00C03C5B" w:rsidRDefault="00C03C5B" w:rsidP="00C03C5B">
      <w:pPr>
        <w:pStyle w:val="aa"/>
        <w:spacing w:line="240" w:lineRule="auto"/>
        <w:ind w:left="240" w:hangingChars="100" w:hanging="240"/>
        <w:rPr>
          <w:rFonts w:ascii="Times New Roman" w:eastAsia="Times New Roman" w:hAnsi="Times New Roman"/>
          <w:b w:val="0"/>
          <w:bCs w:val="0"/>
        </w:rPr>
      </w:pPr>
      <w:r>
        <w:rPr>
          <w:rFonts w:ascii="Times New Roman" w:eastAsia="Times New Roman" w:hAnsi="Times New Roman"/>
          <w:b w:val="0"/>
          <w:bCs w:val="0"/>
        </w:rPr>
        <w:t xml:space="preserve">1. </w:t>
      </w:r>
      <w:r w:rsidRPr="00C03C5B">
        <w:rPr>
          <w:rFonts w:ascii="Times New Roman" w:eastAsia="Times New Roman" w:hAnsi="Times New Roman"/>
          <w:b w:val="0"/>
          <w:bCs w:val="0"/>
        </w:rPr>
        <w:t xml:space="preserve">Jae Sook Kang, Min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Ju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Kim,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Eun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-Soo Kwon,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Kwang-Pyo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Lee,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Chuna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Kim, Ki-Sun Kwon, Yong Ryoul Yang, Identification of novel genes associated with exercise and calorie restriction effects in skeletal muscle, Aging. 2023 Jun 12;15(11):4667-4684</w:t>
      </w:r>
    </w:p>
    <w:p w:rsidR="00C03C5B" w:rsidRPr="00C03C5B" w:rsidRDefault="00C03C5B" w:rsidP="00C03C5B">
      <w:pPr>
        <w:pStyle w:val="aa"/>
        <w:spacing w:line="240" w:lineRule="auto"/>
        <w:ind w:left="283" w:hangingChars="118" w:hanging="283"/>
        <w:rPr>
          <w:rFonts w:ascii="Times New Roman" w:eastAsia="Times New Roman" w:hAnsi="Times New Roman"/>
          <w:b w:val="0"/>
          <w:bCs w:val="0"/>
        </w:rPr>
      </w:pPr>
      <w:r w:rsidRPr="00C03C5B">
        <w:rPr>
          <w:rFonts w:ascii="Times New Roman" w:eastAsia="Times New Roman" w:hAnsi="Times New Roman"/>
          <w:b w:val="0"/>
          <w:bCs w:val="0"/>
        </w:rPr>
        <w:t>2. Jin-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Hyuck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Jeong, Jun-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Seok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Han,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Youngae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Jung,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Seung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-Min Lee, So-Hyun Park, Mooncheol Park, Min-Gi Shin,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Nami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Kim,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Mi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Sun Kang,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Seokho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Kim,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Kwang-Pyo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 Lee, Ki-Sun Kwon, Chun-A Kim, Yong Ryoul Yang,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Geum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-Sook Hwang,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Eun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 xml:space="preserve">-Soo Kwon, A new AMPK isoform mediates glucose-restriction induced longevity non-cell autonomously by promoting membrane fluidity, Nat </w:t>
      </w:r>
      <w:proofErr w:type="spellStart"/>
      <w:r w:rsidRPr="00C03C5B">
        <w:rPr>
          <w:rFonts w:ascii="Times New Roman" w:eastAsia="Times New Roman" w:hAnsi="Times New Roman"/>
          <w:b w:val="0"/>
          <w:bCs w:val="0"/>
        </w:rPr>
        <w:t>Commun</w:t>
      </w:r>
      <w:proofErr w:type="spellEnd"/>
      <w:r w:rsidRPr="00C03C5B">
        <w:rPr>
          <w:rFonts w:ascii="Times New Roman" w:eastAsia="Times New Roman" w:hAnsi="Times New Roman"/>
          <w:b w:val="0"/>
          <w:bCs w:val="0"/>
        </w:rPr>
        <w:t>. 2023 Jan 18;14(1):288</w:t>
      </w:r>
      <w:bookmarkStart w:id="1" w:name="_GoBack"/>
      <w:bookmarkEnd w:id="1"/>
    </w:p>
    <w:p w:rsidR="00416F96" w:rsidRPr="00054773" w:rsidRDefault="006A77FA" w:rsidP="00C03C5B">
      <w:pPr>
        <w:pStyle w:val="aa"/>
        <w:spacing w:line="240" w:lineRule="auto"/>
        <w:ind w:left="283" w:hangingChars="118" w:hanging="283"/>
        <w:rPr>
          <w:rFonts w:ascii="Times New Roman" w:eastAsia="Times New Roman" w:hAnsi="Times New Roman"/>
          <w:b w:val="0"/>
        </w:rPr>
      </w:pPr>
      <w:r>
        <w:rPr>
          <w:rFonts w:ascii="Times New Roman" w:eastAsia="Times New Roman" w:hAnsi="Times New Roman"/>
          <w:b w:val="0"/>
          <w:bCs w:val="0"/>
        </w:rPr>
        <w:t>3</w:t>
      </w:r>
      <w:r w:rsidR="00C03C5B" w:rsidRPr="00C03C5B">
        <w:rPr>
          <w:rFonts w:ascii="Times New Roman" w:eastAsia="Times New Roman" w:hAnsi="Times New Roman"/>
          <w:b w:val="0"/>
          <w:bCs w:val="0"/>
        </w:rPr>
        <w:t>. Min-Gi Shin, Jae-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Woong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Lee, Jun-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Seok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Han, Bora Lee, Jin-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Hyuck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Jeong, So-Hyun Park, Jong-Hwan Kim, Sumi Jang, Mooncheol Park, Seon-Young Kim,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Seokho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Kim, Yong Ryoul Yang, Jeong-Yoon Kim,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Kwang-Lae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Hoe,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Chankyu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Park,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Kwang-Pyo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Lee, Ki-Sun Kwon,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Eun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-Soo Kwon (2020) Bacteria-derived Metabolite, Methylglyoxal, Modulates the Longevity of C. elegans Through TORC2/SGK-1/DAF-16 Signaling.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Proc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Natl </w:t>
      </w:r>
      <w:proofErr w:type="spellStart"/>
      <w:r w:rsidR="00C03C5B" w:rsidRPr="00C03C5B">
        <w:rPr>
          <w:rFonts w:ascii="Times New Roman" w:eastAsia="Times New Roman" w:hAnsi="Times New Roman"/>
          <w:b w:val="0"/>
          <w:bCs w:val="0"/>
        </w:rPr>
        <w:t>Acad</w:t>
      </w:r>
      <w:proofErr w:type="spellEnd"/>
      <w:r w:rsidR="00C03C5B" w:rsidRPr="00C03C5B">
        <w:rPr>
          <w:rFonts w:ascii="Times New Roman" w:eastAsia="Times New Roman" w:hAnsi="Times New Roman"/>
          <w:b w:val="0"/>
          <w:bCs w:val="0"/>
        </w:rPr>
        <w:t xml:space="preserve"> Sci U S A. 2020 Jul 7.</w:t>
      </w:r>
    </w:p>
    <w:sectPr w:rsidR="00416F96" w:rsidRPr="00054773">
      <w:footerReference w:type="default" r:id="rId7"/>
      <w:pgSz w:w="11906" w:h="16838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5C1" w:rsidRDefault="004605C1">
      <w:r>
        <w:separator/>
      </w:r>
    </w:p>
  </w:endnote>
  <w:endnote w:type="continuationSeparator" w:id="0">
    <w:p w:rsidR="004605C1" w:rsidRDefault="00460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6F96" w:rsidRDefault="00945FA6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5C1" w:rsidRDefault="004605C1">
      <w:r>
        <w:separator/>
      </w:r>
    </w:p>
  </w:footnote>
  <w:footnote w:type="continuationSeparator" w:id="0">
    <w:p w:rsidR="004605C1" w:rsidRDefault="004605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93DB2"/>
    <w:multiLevelType w:val="hybridMultilevel"/>
    <w:tmpl w:val="AD9CE364"/>
    <w:lvl w:ilvl="0" w:tplc="E63074DC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B2B3FEE"/>
    <w:multiLevelType w:val="hybridMultilevel"/>
    <w:tmpl w:val="DC7CFF90"/>
    <w:lvl w:ilvl="0" w:tplc="ECE485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bordersDoNotSurroundHeader/>
  <w:bordersDoNotSurroundFooter/>
  <w:hideGrammaticalErrors/>
  <w:proofState w:spelling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rawingGridHorizontalSpacing w:val="1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F96"/>
    <w:rsid w:val="00054773"/>
    <w:rsid w:val="002B5441"/>
    <w:rsid w:val="00416F96"/>
    <w:rsid w:val="004605C1"/>
    <w:rsid w:val="006A77FA"/>
    <w:rsid w:val="00945FA6"/>
    <w:rsid w:val="00AB2F08"/>
    <w:rsid w:val="00C03C5B"/>
    <w:rsid w:val="00F8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CCD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Chars="400" w:left="800"/>
    </w:pPr>
  </w:style>
  <w:style w:type="paragraph" w:customStyle="1" w:styleId="a9">
    <w:name w:val="바탕글"/>
    <w:basedOn w:val="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pPr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a">
    <w:name w:val="작은제목"/>
    <w:basedOn w:val="a"/>
    <w:pPr>
      <w:snapToGrid w:val="0"/>
      <w:spacing w:before="320" w:line="288" w:lineRule="auto"/>
      <w:textAlignment w:val="baseline"/>
    </w:pPr>
    <w:rPr>
      <w:rFonts w:ascii="굴림" w:eastAsia="굴림" w:hAnsi="굴림" w:cs="굴림"/>
      <w:b/>
      <w:bCs/>
      <w:color w:val="000000"/>
      <w:sz w:val="24"/>
      <w:szCs w:val="24"/>
    </w:rPr>
  </w:style>
  <w:style w:type="character" w:customStyle="1" w:styleId="authors-list-item">
    <w:name w:val="authors-list-item"/>
    <w:basedOn w:val="a0"/>
    <w:rsid w:val="002B5441"/>
  </w:style>
  <w:style w:type="character" w:customStyle="1" w:styleId="author-sup-separator">
    <w:name w:val="author-sup-separator"/>
    <w:basedOn w:val="a0"/>
    <w:rsid w:val="002B5441"/>
  </w:style>
  <w:style w:type="character" w:customStyle="1" w:styleId="comma">
    <w:name w:val="comma"/>
    <w:basedOn w:val="a0"/>
    <w:rsid w:val="002B5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2016-09-07T02:28:00Z</cp:lastPrinted>
  <dcterms:created xsi:type="dcterms:W3CDTF">2022-11-29T05:04:00Z</dcterms:created>
  <dcterms:modified xsi:type="dcterms:W3CDTF">2023-10-31T09:42:00Z</dcterms:modified>
  <cp:version>1000.0100.01</cp:version>
</cp:coreProperties>
</file>