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6F96" w:rsidRPr="002B5441" w:rsidRDefault="009D2EA1">
      <w:pPr>
        <w:pStyle w:val="a9"/>
        <w:wordWrap/>
        <w:spacing w:line="312" w:lineRule="auto"/>
        <w:jc w:val="center"/>
        <w:rPr>
          <w:rFonts w:ascii="Times New Roman" w:eastAsia="Times New Roman" w:hAnsi="Times New Roman" w:cs="Times New Roman"/>
          <w:sz w:val="32"/>
          <w:szCs w:val="32"/>
        </w:rPr>
      </w:pPr>
      <w:r>
        <w:rPr>
          <w:rFonts w:ascii="Times New Roman" w:eastAsiaTheme="minorEastAsia" w:hAnsi="Times New Roman" w:cs="Times New Roman"/>
          <w:b/>
          <w:bCs/>
          <w:sz w:val="32"/>
          <w:szCs w:val="32"/>
          <w:shd w:val="clear" w:color="auto" w:fill="FFFFFF"/>
        </w:rPr>
        <w:t>Tae-Don Kim</w:t>
      </w:r>
    </w:p>
    <w:p w:rsidR="00416F96" w:rsidRDefault="00416F96">
      <w:pPr>
        <w:pStyle w:val="a9"/>
        <w:shd w:val="clear" w:color="auto" w:fill="FFFFFF"/>
        <w:rPr>
          <w:rFonts w:ascii="Times New Roman" w:eastAsiaTheme="minorEastAsia" w:hAnsi="Times New Roman"/>
          <w:color w:val="0000FF"/>
          <w:sz w:val="24"/>
          <w:szCs w:val="24"/>
        </w:rPr>
      </w:pPr>
    </w:p>
    <w:p w:rsidR="009D2EA1" w:rsidRPr="009D2EA1" w:rsidRDefault="009D2EA1">
      <w:pPr>
        <w:pStyle w:val="a9"/>
        <w:shd w:val="clear" w:color="auto" w:fill="FFFFFF"/>
        <w:rPr>
          <w:rFonts w:ascii="Times New Roman" w:eastAsiaTheme="minorEastAsia" w:hAnsi="Times New Roman" w:hint="eastAsia"/>
          <w:color w:val="0000FF"/>
          <w:sz w:val="24"/>
          <w:szCs w:val="24"/>
        </w:rPr>
      </w:pPr>
    </w:p>
    <w:p w:rsidR="002B5441" w:rsidRDefault="00945FA6">
      <w:pPr>
        <w:pStyle w:val="MS"/>
        <w:spacing w:line="384" w:lineRule="auto"/>
        <w:jc w:val="left"/>
        <w:rPr>
          <w:rFonts w:ascii="Times New Roman" w:eastAsia="Times New Roman" w:hAnsi="Times New Roman"/>
          <w:sz w:val="24"/>
          <w:szCs w:val="24"/>
        </w:rPr>
      </w:pPr>
      <w:bookmarkStart w:id="0" w:name="_top"/>
      <w:bookmarkEnd w:id="0"/>
      <w:r>
        <w:rPr>
          <w:rFonts w:ascii="Times New Roman" w:eastAsia="Times New Roman" w:hAnsi="Times New Roman"/>
          <w:sz w:val="24"/>
          <w:szCs w:val="24"/>
        </w:rPr>
        <w:t>Principal Investigator</w:t>
      </w:r>
      <w:r w:rsidR="00ED5B63">
        <w:rPr>
          <w:rFonts w:ascii="Times New Roman" w:eastAsia="Times New Roman" w:hAnsi="Times New Roman"/>
          <w:sz w:val="24"/>
          <w:szCs w:val="24"/>
        </w:rPr>
        <w:t>/Professor</w:t>
      </w:r>
      <w:r>
        <w:rPr>
          <w:rFonts w:ascii="Times New Roman" w:eastAsia="Times New Roman" w:hAnsi="Times New Roman"/>
          <w:sz w:val="24"/>
          <w:szCs w:val="24"/>
        </w:rPr>
        <w:t xml:space="preserve"> </w:t>
      </w:r>
    </w:p>
    <w:p w:rsidR="002B5441" w:rsidRDefault="00ED5B63" w:rsidP="002B5441">
      <w:pPr>
        <w:pStyle w:val="MS"/>
        <w:spacing w:line="384" w:lineRule="auto"/>
        <w:jc w:val="left"/>
        <w:rPr>
          <w:rFonts w:ascii="Times New Roman" w:eastAsia="Times New Roman" w:hAnsi="Times New Roman"/>
          <w:sz w:val="24"/>
          <w:szCs w:val="24"/>
        </w:rPr>
      </w:pPr>
      <w:r>
        <w:rPr>
          <w:rFonts w:ascii="Times New Roman" w:eastAsia="Times New Roman" w:hAnsi="Times New Roman"/>
          <w:sz w:val="24"/>
          <w:szCs w:val="24"/>
        </w:rPr>
        <w:t>Immunotherapy Research Center/Dept. of Functional Genomics</w:t>
      </w:r>
      <w:r w:rsidR="002B5441">
        <w:rPr>
          <w:rFonts w:ascii="Times New Roman" w:eastAsia="Times New Roman" w:hAnsi="Times New Roman"/>
          <w:sz w:val="24"/>
          <w:szCs w:val="24"/>
        </w:rPr>
        <w:t xml:space="preserve"> </w:t>
      </w:r>
    </w:p>
    <w:p w:rsidR="00416F96" w:rsidRDefault="00945FA6">
      <w:pPr>
        <w:pStyle w:val="a9"/>
        <w:rPr>
          <w:rFonts w:ascii="Times New Roman" w:eastAsia="Times New Roman" w:hAnsi="Times New Roman"/>
          <w:sz w:val="24"/>
          <w:szCs w:val="24"/>
        </w:rPr>
      </w:pPr>
      <w:r>
        <w:rPr>
          <w:rFonts w:ascii="Times New Roman" w:eastAsia="Times New Roman" w:hAnsi="Times New Roman"/>
          <w:sz w:val="24"/>
          <w:szCs w:val="24"/>
        </w:rPr>
        <w:t xml:space="preserve">Korea Research Institute of Bioscience </w:t>
      </w:r>
      <w:r w:rsidR="00054773">
        <w:rPr>
          <w:rFonts w:ascii="Times New Roman" w:eastAsia="Times New Roman" w:hAnsi="Times New Roman"/>
          <w:sz w:val="24"/>
          <w:szCs w:val="24"/>
        </w:rPr>
        <w:t>and Biotechnology (KRIBB)</w:t>
      </w:r>
      <w:r w:rsidR="00ED5B63">
        <w:rPr>
          <w:rFonts w:ascii="Times New Roman" w:eastAsia="Times New Roman" w:hAnsi="Times New Roman"/>
          <w:sz w:val="24"/>
          <w:szCs w:val="24"/>
        </w:rPr>
        <w:t>/UST</w:t>
      </w:r>
    </w:p>
    <w:p w:rsidR="00416F96" w:rsidRDefault="00945FA6">
      <w:pPr>
        <w:pStyle w:val="a9"/>
        <w:rPr>
          <w:rFonts w:ascii="Times New Roman" w:eastAsia="Times New Roman" w:hAnsi="Times New Roman"/>
          <w:sz w:val="24"/>
          <w:szCs w:val="24"/>
        </w:rPr>
      </w:pPr>
      <w:r>
        <w:rPr>
          <w:rFonts w:ascii="Times New Roman" w:eastAsia="Times New Roman" w:hAnsi="Times New Roman"/>
          <w:sz w:val="24"/>
          <w:szCs w:val="24"/>
        </w:rPr>
        <w:t>Tel. +82-42-8</w:t>
      </w:r>
      <w:r w:rsidR="00ED5B63">
        <w:rPr>
          <w:rFonts w:ascii="Times New Roman" w:eastAsia="Times New Roman" w:hAnsi="Times New Roman"/>
          <w:sz w:val="24"/>
          <w:szCs w:val="24"/>
        </w:rPr>
        <w:t>60</w:t>
      </w:r>
      <w:r>
        <w:rPr>
          <w:rFonts w:ascii="Times New Roman" w:eastAsia="Times New Roman" w:hAnsi="Times New Roman"/>
          <w:sz w:val="24"/>
          <w:szCs w:val="24"/>
        </w:rPr>
        <w:t>-</w:t>
      </w:r>
      <w:r w:rsidR="00ED5B63">
        <w:rPr>
          <w:rFonts w:ascii="Times New Roman" w:eastAsia="Times New Roman" w:hAnsi="Times New Roman"/>
          <w:sz w:val="24"/>
          <w:szCs w:val="24"/>
        </w:rPr>
        <w:t>4236</w:t>
      </w:r>
    </w:p>
    <w:p w:rsidR="00416F96" w:rsidRPr="00ED5B63" w:rsidRDefault="00ED5B63">
      <w:pPr>
        <w:pStyle w:val="a9"/>
        <w:rPr>
          <w:rFonts w:ascii="Times New Roman" w:eastAsia="Times New Roman" w:hAnsi="Times New Roman" w:cs="Times New Roman"/>
          <w:sz w:val="32"/>
          <w:szCs w:val="24"/>
        </w:rPr>
      </w:pPr>
      <w:r w:rsidRPr="00ED5B63">
        <w:rPr>
          <w:rFonts w:ascii="Times New Roman" w:hAnsi="Times New Roman" w:cs="Times New Roman"/>
          <w:sz w:val="24"/>
        </w:rPr>
        <w:t>tdkim@kribb.re.kr</w:t>
      </w:r>
    </w:p>
    <w:p w:rsidR="00416F96" w:rsidRDefault="00416F96">
      <w:pPr>
        <w:pStyle w:val="a9"/>
        <w:rPr>
          <w:rFonts w:ascii="Times New Roman" w:eastAsia="Times New Roman" w:hAnsi="Times New Roman"/>
          <w:sz w:val="24"/>
          <w:szCs w:val="24"/>
        </w:rPr>
      </w:pPr>
    </w:p>
    <w:p w:rsidR="00416F96" w:rsidRDefault="00945FA6">
      <w:pPr>
        <w:pStyle w:val="a9"/>
        <w:rPr>
          <w:rFonts w:ascii="Times New Roman" w:eastAsia="Times New Roman" w:hAnsi="Times New Roman"/>
          <w:b/>
          <w:bCs/>
          <w:sz w:val="24"/>
          <w:szCs w:val="24"/>
          <w:shd w:val="clear" w:color="auto" w:fill="FFFFFF"/>
        </w:rPr>
      </w:pPr>
      <w:r>
        <w:rPr>
          <w:rFonts w:ascii="Times New Roman" w:eastAsia="Times New Roman" w:hAnsi="Times New Roman" w:hint="eastAsia"/>
          <w:b/>
          <w:bCs/>
          <w:sz w:val="24"/>
          <w:szCs w:val="24"/>
          <w:shd w:val="clear" w:color="auto" w:fill="FFFFFF"/>
        </w:rPr>
        <w:t>Educational Background</w:t>
      </w:r>
    </w:p>
    <w:p w:rsidR="00416F96" w:rsidRDefault="00054773">
      <w:pPr>
        <w:pStyle w:val="a9"/>
        <w:rPr>
          <w:rFonts w:ascii="Times New Roman" w:eastAsia="Times New Roman" w:hAnsi="Times New Roman"/>
          <w:sz w:val="24"/>
          <w:szCs w:val="24"/>
        </w:rPr>
      </w:pPr>
      <w:r>
        <w:rPr>
          <w:rFonts w:ascii="Times New Roman" w:eastAsia="Times New Roman" w:hAnsi="Times New Roman"/>
          <w:sz w:val="24"/>
          <w:szCs w:val="24"/>
          <w:shd w:val="clear" w:color="auto" w:fill="FFFFFF"/>
        </w:rPr>
        <w:t>Ph.D. (</w:t>
      </w:r>
      <w:r w:rsidR="00ED5B63">
        <w:rPr>
          <w:rFonts w:ascii="Times New Roman" w:eastAsia="Times New Roman" w:hAnsi="Times New Roman"/>
          <w:sz w:val="24"/>
          <w:szCs w:val="24"/>
          <w:shd w:val="clear" w:color="auto" w:fill="FFFFFF"/>
        </w:rPr>
        <w:t>2005</w:t>
      </w:r>
      <w:r>
        <w:rPr>
          <w:rFonts w:ascii="Times New Roman" w:eastAsia="Times New Roman" w:hAnsi="Times New Roman"/>
          <w:sz w:val="24"/>
          <w:szCs w:val="24"/>
          <w:shd w:val="clear" w:color="auto" w:fill="FFFFFF"/>
        </w:rPr>
        <w:t>)</w:t>
      </w:r>
      <w:r w:rsidR="00945FA6">
        <w:rPr>
          <w:rFonts w:ascii="Times New Roman" w:eastAsia="Times New Roman" w:hAnsi="Times New Roman" w:hint="eastAsia"/>
          <w:sz w:val="24"/>
          <w:szCs w:val="24"/>
          <w:shd w:val="clear" w:color="auto" w:fill="FFFFFF"/>
        </w:rPr>
        <w:t xml:space="preserve"> </w:t>
      </w:r>
      <w:r>
        <w:rPr>
          <w:rFonts w:ascii="Times New Roman" w:eastAsia="Times New Roman" w:hAnsi="Times New Roman"/>
          <w:sz w:val="24"/>
          <w:szCs w:val="24"/>
          <w:shd w:val="clear" w:color="auto" w:fill="FFFFFF"/>
        </w:rPr>
        <w:tab/>
      </w:r>
      <w:r w:rsidR="00ED5B63">
        <w:rPr>
          <w:rFonts w:ascii="Times New Roman" w:eastAsia="Times New Roman" w:hAnsi="Times New Roman"/>
          <w:sz w:val="24"/>
          <w:szCs w:val="24"/>
          <w:shd w:val="clear" w:color="auto" w:fill="FFFFFF"/>
        </w:rPr>
        <w:t>Life Science</w:t>
      </w:r>
      <w:r w:rsidR="00945FA6">
        <w:rPr>
          <w:rFonts w:ascii="Times New Roman" w:eastAsia="Times New Roman" w:hAnsi="Times New Roman" w:hint="eastAsia"/>
          <w:sz w:val="24"/>
          <w:szCs w:val="24"/>
          <w:shd w:val="clear" w:color="auto" w:fill="FFFFFF"/>
        </w:rPr>
        <w:t xml:space="preserve">, </w:t>
      </w:r>
      <w:r w:rsidR="00ED5B63">
        <w:rPr>
          <w:rFonts w:ascii="Times New Roman" w:eastAsia="Times New Roman" w:hAnsi="Times New Roman"/>
          <w:sz w:val="24"/>
          <w:szCs w:val="24"/>
          <w:shd w:val="clear" w:color="auto" w:fill="FFFFFF"/>
        </w:rPr>
        <w:t>POSTECH</w:t>
      </w:r>
    </w:p>
    <w:p w:rsidR="00416F96" w:rsidRDefault="00054773">
      <w:pPr>
        <w:pStyle w:val="a9"/>
        <w:rPr>
          <w:rFonts w:ascii="Times New Roman" w:eastAsia="Times New Roman" w:hAnsi="Times New Roman"/>
          <w:sz w:val="24"/>
          <w:szCs w:val="24"/>
        </w:rPr>
      </w:pPr>
      <w:r>
        <w:rPr>
          <w:rFonts w:ascii="Times New Roman" w:eastAsia="Times New Roman" w:hAnsi="Times New Roman"/>
          <w:sz w:val="24"/>
          <w:szCs w:val="24"/>
          <w:shd w:val="clear" w:color="auto" w:fill="FFFFFF"/>
        </w:rPr>
        <w:t>M.S. (</w:t>
      </w:r>
      <w:r w:rsidR="00ED5B63">
        <w:rPr>
          <w:rFonts w:ascii="Times New Roman" w:eastAsia="Times New Roman" w:hAnsi="Times New Roman"/>
          <w:sz w:val="24"/>
          <w:szCs w:val="24"/>
          <w:shd w:val="clear" w:color="auto" w:fill="FFFFFF"/>
        </w:rPr>
        <w:t>1998</w:t>
      </w:r>
      <w:r>
        <w:rPr>
          <w:rFonts w:ascii="Times New Roman" w:eastAsia="Times New Roman" w:hAnsi="Times New Roman"/>
          <w:sz w:val="24"/>
          <w:szCs w:val="24"/>
          <w:shd w:val="clear" w:color="auto" w:fill="FFFFFF"/>
        </w:rPr>
        <w:t xml:space="preserve">) </w:t>
      </w:r>
      <w:r>
        <w:rPr>
          <w:rFonts w:ascii="Times New Roman" w:eastAsia="Times New Roman" w:hAnsi="Times New Roman"/>
          <w:sz w:val="24"/>
          <w:szCs w:val="24"/>
          <w:shd w:val="clear" w:color="auto" w:fill="FFFFFF"/>
        </w:rPr>
        <w:tab/>
      </w:r>
      <w:r w:rsidR="00ED5B63">
        <w:rPr>
          <w:rFonts w:ascii="Times New Roman" w:eastAsia="Times New Roman" w:hAnsi="Times New Roman"/>
          <w:sz w:val="24"/>
          <w:szCs w:val="24"/>
          <w:shd w:val="clear" w:color="auto" w:fill="FFFFFF"/>
        </w:rPr>
        <w:t>Life Science</w:t>
      </w:r>
      <w:r w:rsidR="00945FA6">
        <w:rPr>
          <w:rFonts w:ascii="Times New Roman" w:eastAsia="Times New Roman" w:hAnsi="Times New Roman" w:hint="eastAsia"/>
          <w:sz w:val="24"/>
          <w:szCs w:val="24"/>
          <w:shd w:val="clear" w:color="auto" w:fill="FFFFFF"/>
        </w:rPr>
        <w:t xml:space="preserve">, </w:t>
      </w:r>
      <w:r w:rsidR="00ED5B63">
        <w:rPr>
          <w:rFonts w:ascii="Times New Roman" w:eastAsia="Times New Roman" w:hAnsi="Times New Roman"/>
          <w:sz w:val="24"/>
          <w:szCs w:val="24"/>
          <w:shd w:val="clear" w:color="auto" w:fill="FFFFFF"/>
        </w:rPr>
        <w:t>POSTECH</w:t>
      </w:r>
    </w:p>
    <w:p w:rsidR="00416F96" w:rsidRDefault="00054773">
      <w:pPr>
        <w:pStyle w:val="a9"/>
        <w:rPr>
          <w:rFonts w:ascii="Times New Roman" w:eastAsia="Times New Roman" w:hAnsi="Times New Roman"/>
          <w:sz w:val="24"/>
          <w:szCs w:val="24"/>
        </w:rPr>
      </w:pPr>
      <w:r>
        <w:rPr>
          <w:rFonts w:ascii="Times New Roman" w:eastAsia="Times New Roman" w:hAnsi="Times New Roman"/>
          <w:sz w:val="24"/>
          <w:szCs w:val="24"/>
          <w:shd w:val="clear" w:color="auto" w:fill="FFFFFF"/>
        </w:rPr>
        <w:t>B.S. (</w:t>
      </w:r>
      <w:r w:rsidR="00ED5B63">
        <w:rPr>
          <w:rFonts w:ascii="Times New Roman" w:eastAsia="Times New Roman" w:hAnsi="Times New Roman" w:hint="eastAsia"/>
          <w:sz w:val="24"/>
          <w:szCs w:val="24"/>
          <w:shd w:val="clear" w:color="auto" w:fill="FFFFFF"/>
        </w:rPr>
        <w:t>19996</w:t>
      </w:r>
      <w:r>
        <w:rPr>
          <w:rFonts w:ascii="Times New Roman" w:eastAsia="Times New Roman" w:hAnsi="Times New Roman"/>
          <w:sz w:val="24"/>
          <w:szCs w:val="24"/>
          <w:shd w:val="clear" w:color="auto" w:fill="FFFFFF"/>
        </w:rPr>
        <w:t>)</w:t>
      </w:r>
      <w:r w:rsidR="00945FA6">
        <w:rPr>
          <w:rFonts w:ascii="Times New Roman" w:eastAsia="Times New Roman" w:hAnsi="Times New Roman" w:hint="eastAsia"/>
          <w:sz w:val="24"/>
          <w:szCs w:val="24"/>
          <w:shd w:val="clear" w:color="auto" w:fill="FFFFFF"/>
        </w:rPr>
        <w:t xml:space="preserve"> </w:t>
      </w:r>
      <w:r>
        <w:rPr>
          <w:rFonts w:ascii="Times New Roman" w:eastAsia="Times New Roman" w:hAnsi="Times New Roman"/>
          <w:sz w:val="24"/>
          <w:szCs w:val="24"/>
          <w:shd w:val="clear" w:color="auto" w:fill="FFFFFF"/>
        </w:rPr>
        <w:tab/>
      </w:r>
      <w:r w:rsidR="00ED5B63">
        <w:rPr>
          <w:rFonts w:ascii="Times New Roman" w:eastAsia="Times New Roman" w:hAnsi="Times New Roman"/>
          <w:sz w:val="24"/>
          <w:szCs w:val="24"/>
          <w:shd w:val="clear" w:color="auto" w:fill="FFFFFF"/>
        </w:rPr>
        <w:t>Genetic Engineering</w:t>
      </w:r>
      <w:r w:rsidR="00945FA6">
        <w:rPr>
          <w:rFonts w:ascii="Times New Roman" w:eastAsia="Times New Roman" w:hAnsi="Times New Roman" w:hint="eastAsia"/>
          <w:sz w:val="24"/>
          <w:szCs w:val="24"/>
          <w:shd w:val="clear" w:color="auto" w:fill="FFFFFF"/>
        </w:rPr>
        <w:t xml:space="preserve">, </w:t>
      </w:r>
      <w:proofErr w:type="spellStart"/>
      <w:r w:rsidR="00ED5B63">
        <w:rPr>
          <w:rFonts w:ascii="Times New Roman" w:eastAsia="Times New Roman" w:hAnsi="Times New Roman"/>
          <w:sz w:val="24"/>
          <w:szCs w:val="24"/>
          <w:shd w:val="clear" w:color="auto" w:fill="FFFFFF"/>
        </w:rPr>
        <w:t>Sungkyunkwan</w:t>
      </w:r>
      <w:proofErr w:type="spellEnd"/>
      <w:r w:rsidR="00ED5B63">
        <w:rPr>
          <w:rFonts w:ascii="Times New Roman" w:eastAsia="Times New Roman" w:hAnsi="Times New Roman"/>
          <w:sz w:val="24"/>
          <w:szCs w:val="24"/>
          <w:shd w:val="clear" w:color="auto" w:fill="FFFFFF"/>
        </w:rPr>
        <w:t xml:space="preserve"> University</w:t>
      </w:r>
    </w:p>
    <w:p w:rsidR="00416F96" w:rsidRPr="00ED5B63" w:rsidRDefault="00416F96">
      <w:pPr>
        <w:pStyle w:val="a9"/>
        <w:rPr>
          <w:rFonts w:ascii="Times New Roman" w:eastAsia="Times New Roman" w:hAnsi="Times New Roman"/>
          <w:sz w:val="24"/>
          <w:szCs w:val="24"/>
        </w:rPr>
      </w:pPr>
    </w:p>
    <w:p w:rsidR="00416F96" w:rsidRDefault="00945FA6">
      <w:pPr>
        <w:pStyle w:val="a9"/>
        <w:rPr>
          <w:rFonts w:ascii="Times New Roman" w:eastAsia="Times New Roman" w:hAnsi="Times New Roman"/>
          <w:sz w:val="24"/>
          <w:szCs w:val="24"/>
        </w:rPr>
      </w:pPr>
      <w:r>
        <w:rPr>
          <w:rFonts w:ascii="Times New Roman" w:eastAsia="Times New Roman" w:hAnsi="Times New Roman" w:hint="eastAsia"/>
          <w:b/>
          <w:bCs/>
          <w:sz w:val="24"/>
          <w:szCs w:val="24"/>
          <w:shd w:val="clear" w:color="auto" w:fill="FFFFFF"/>
        </w:rPr>
        <w:t>Professional Experience</w:t>
      </w:r>
    </w:p>
    <w:p w:rsidR="00416F96" w:rsidRDefault="00945FA6" w:rsidP="00054773">
      <w:pPr>
        <w:pStyle w:val="a9"/>
        <w:spacing w:line="360" w:lineRule="auto"/>
        <w:ind w:left="1679" w:hanging="1679"/>
        <w:rPr>
          <w:rFonts w:ascii="Times New Roman" w:eastAsia="Times New Roman" w:hAnsi="Times New Roman"/>
          <w:sz w:val="24"/>
          <w:szCs w:val="24"/>
        </w:rPr>
      </w:pPr>
      <w:r>
        <w:rPr>
          <w:rFonts w:ascii="Times New Roman" w:eastAsia="Times New Roman" w:hAnsi="Times New Roman" w:hint="eastAsia"/>
          <w:sz w:val="24"/>
          <w:szCs w:val="24"/>
          <w:shd w:val="clear" w:color="auto" w:fill="FFFFFF"/>
        </w:rPr>
        <w:t>201</w:t>
      </w:r>
      <w:r w:rsidR="00ED5B63">
        <w:rPr>
          <w:rFonts w:ascii="Times New Roman" w:eastAsia="Times New Roman" w:hAnsi="Times New Roman"/>
          <w:sz w:val="24"/>
          <w:szCs w:val="24"/>
          <w:shd w:val="clear" w:color="auto" w:fill="FFFFFF"/>
        </w:rPr>
        <w:t>4</w:t>
      </w:r>
      <w:r>
        <w:rPr>
          <w:rFonts w:ascii="Times New Roman" w:eastAsia="Times New Roman" w:hAnsi="Times New Roman" w:hint="eastAsia"/>
          <w:sz w:val="24"/>
          <w:szCs w:val="24"/>
          <w:shd w:val="clear" w:color="auto" w:fill="FFFFFF"/>
        </w:rPr>
        <w:t xml:space="preserve"> ~ Present </w:t>
      </w:r>
      <w:r w:rsidR="00054773">
        <w:rPr>
          <w:rFonts w:ascii="Times New Roman" w:eastAsia="Times New Roman" w:hAnsi="Times New Roman"/>
          <w:sz w:val="24"/>
          <w:szCs w:val="24"/>
          <w:shd w:val="clear" w:color="auto" w:fill="FFFFFF"/>
        </w:rPr>
        <w:tab/>
      </w:r>
      <w:r w:rsidR="00ED5B63">
        <w:rPr>
          <w:rFonts w:ascii="Times New Roman" w:eastAsia="Times New Roman" w:hAnsi="Times New Roman"/>
          <w:sz w:val="24"/>
          <w:szCs w:val="24"/>
          <w:shd w:val="clear" w:color="auto" w:fill="FFFFFF"/>
        </w:rPr>
        <w:t>Principal Investigator</w:t>
      </w:r>
      <w:r>
        <w:rPr>
          <w:rFonts w:ascii="Times New Roman" w:eastAsia="Times New Roman" w:hAnsi="Times New Roman" w:hint="eastAsia"/>
          <w:sz w:val="24"/>
          <w:szCs w:val="24"/>
        </w:rPr>
        <w:t xml:space="preserve">, </w:t>
      </w:r>
      <w:r w:rsidR="00ED5B63">
        <w:rPr>
          <w:rFonts w:ascii="Times New Roman" w:eastAsia="Times New Roman" w:hAnsi="Times New Roman"/>
          <w:sz w:val="24"/>
          <w:szCs w:val="24"/>
        </w:rPr>
        <w:t xml:space="preserve">Immunotherapy </w:t>
      </w:r>
      <w:r>
        <w:rPr>
          <w:rFonts w:ascii="Times New Roman" w:eastAsia="Times New Roman" w:hAnsi="Times New Roman" w:hint="eastAsia"/>
          <w:sz w:val="24"/>
          <w:szCs w:val="24"/>
        </w:rPr>
        <w:t>Research Center</w:t>
      </w:r>
      <w:r w:rsidR="00ED5B63">
        <w:rPr>
          <w:rFonts w:ascii="Times New Roman" w:eastAsia="Times New Roman" w:hAnsi="Times New Roman"/>
          <w:sz w:val="24"/>
          <w:szCs w:val="24"/>
        </w:rPr>
        <w:t>, KRIBB</w:t>
      </w:r>
    </w:p>
    <w:p w:rsidR="00416F96" w:rsidRDefault="00945FA6" w:rsidP="00054773">
      <w:pPr>
        <w:pStyle w:val="a9"/>
        <w:spacing w:line="360" w:lineRule="auto"/>
        <w:ind w:left="1679" w:hanging="1679"/>
        <w:rPr>
          <w:rFonts w:ascii="Times New Roman" w:eastAsia="Times New Roman" w:hAnsi="Times New Roman"/>
          <w:sz w:val="24"/>
          <w:szCs w:val="24"/>
        </w:rPr>
      </w:pPr>
      <w:r>
        <w:rPr>
          <w:rFonts w:ascii="Times New Roman" w:eastAsia="Times New Roman" w:hAnsi="Times New Roman" w:hint="eastAsia"/>
          <w:sz w:val="24"/>
          <w:szCs w:val="24"/>
          <w:shd w:val="clear" w:color="auto" w:fill="FFFFFF"/>
        </w:rPr>
        <w:t>2009 ~ Present  Professor, University of Science and Technology (UST)</w:t>
      </w:r>
    </w:p>
    <w:p w:rsidR="00416F96" w:rsidRDefault="00945FA6" w:rsidP="00054773">
      <w:pPr>
        <w:pStyle w:val="a9"/>
        <w:spacing w:line="360" w:lineRule="auto"/>
        <w:ind w:left="1679" w:hanging="1679"/>
        <w:rPr>
          <w:rFonts w:ascii="Times New Roman" w:eastAsia="Times New Roman" w:hAnsi="Times New Roman"/>
          <w:sz w:val="24"/>
          <w:szCs w:val="24"/>
        </w:rPr>
      </w:pPr>
      <w:r>
        <w:rPr>
          <w:rFonts w:ascii="Times New Roman" w:eastAsia="Times New Roman" w:hAnsi="Times New Roman" w:hint="eastAsia"/>
          <w:sz w:val="24"/>
          <w:szCs w:val="24"/>
          <w:shd w:val="clear" w:color="auto" w:fill="FFFFFF"/>
        </w:rPr>
        <w:t>20</w:t>
      </w:r>
      <w:r w:rsidR="00ED5B63">
        <w:rPr>
          <w:rFonts w:ascii="Times New Roman" w:eastAsia="Times New Roman" w:hAnsi="Times New Roman"/>
          <w:sz w:val="24"/>
          <w:szCs w:val="24"/>
          <w:shd w:val="clear" w:color="auto" w:fill="FFFFFF"/>
        </w:rPr>
        <w:t>09</w:t>
      </w:r>
      <w:r>
        <w:rPr>
          <w:rFonts w:ascii="Times New Roman" w:eastAsia="Times New Roman" w:hAnsi="Times New Roman" w:hint="eastAsia"/>
          <w:sz w:val="24"/>
          <w:szCs w:val="24"/>
          <w:shd w:val="clear" w:color="auto" w:fill="FFFFFF"/>
        </w:rPr>
        <w:t xml:space="preserve"> ~ 201</w:t>
      </w:r>
      <w:r w:rsidR="00ED5B63">
        <w:rPr>
          <w:rFonts w:ascii="Times New Roman" w:eastAsia="Times New Roman" w:hAnsi="Times New Roman"/>
          <w:sz w:val="24"/>
          <w:szCs w:val="24"/>
          <w:shd w:val="clear" w:color="auto" w:fill="FFFFFF"/>
        </w:rPr>
        <w:t>1</w:t>
      </w:r>
      <w:r>
        <w:rPr>
          <w:rFonts w:ascii="Times New Roman" w:eastAsia="Times New Roman" w:hAnsi="Times New Roman" w:hint="eastAsia"/>
          <w:sz w:val="24"/>
          <w:szCs w:val="24"/>
          <w:shd w:val="clear" w:color="auto" w:fill="FFFFFF"/>
        </w:rPr>
        <w:t xml:space="preserve"> </w:t>
      </w:r>
      <w:r>
        <w:rPr>
          <w:rFonts w:ascii="Times New Roman" w:eastAsia="Times New Roman" w:hAnsi="Times New Roman"/>
          <w:sz w:val="24"/>
          <w:szCs w:val="24"/>
          <w:shd w:val="clear" w:color="auto" w:fill="FFFFFF"/>
        </w:rPr>
        <w:t xml:space="preserve">  </w:t>
      </w:r>
      <w:r w:rsidR="00054773">
        <w:rPr>
          <w:rFonts w:ascii="Times New Roman" w:eastAsia="Times New Roman" w:hAnsi="Times New Roman"/>
          <w:sz w:val="24"/>
          <w:szCs w:val="24"/>
          <w:shd w:val="clear" w:color="auto" w:fill="FFFFFF"/>
        </w:rPr>
        <w:tab/>
      </w:r>
      <w:r w:rsidR="00ED5B63">
        <w:rPr>
          <w:rFonts w:ascii="Times New Roman" w:eastAsia="Times New Roman" w:hAnsi="Times New Roman"/>
          <w:sz w:val="24"/>
          <w:szCs w:val="24"/>
          <w:shd w:val="clear" w:color="auto" w:fill="FFFFFF"/>
        </w:rPr>
        <w:t>Visiting Scientist, Univ. of Washington</w:t>
      </w:r>
      <w:r w:rsidR="00ED5B63">
        <w:rPr>
          <w:rFonts w:ascii="Times New Roman" w:eastAsia="Times New Roman" w:hAnsi="Times New Roman" w:hint="eastAsia"/>
          <w:sz w:val="24"/>
          <w:szCs w:val="24"/>
          <w:shd w:val="clear" w:color="auto" w:fill="FFFFFF"/>
        </w:rPr>
        <w:t>, Seattle, USA</w:t>
      </w:r>
    </w:p>
    <w:p w:rsidR="00416F96" w:rsidRDefault="00945FA6" w:rsidP="00054773">
      <w:pPr>
        <w:pStyle w:val="a9"/>
        <w:spacing w:line="360" w:lineRule="auto"/>
        <w:ind w:left="1679" w:hanging="1679"/>
        <w:rPr>
          <w:rFonts w:ascii="Times New Roman" w:eastAsia="Times New Roman" w:hAnsi="Times New Roman"/>
          <w:sz w:val="24"/>
          <w:szCs w:val="24"/>
          <w:shd w:val="clear" w:color="auto" w:fill="FFFFFF"/>
        </w:rPr>
      </w:pPr>
      <w:r>
        <w:rPr>
          <w:rFonts w:ascii="Times New Roman" w:eastAsia="Times New Roman" w:hAnsi="Times New Roman" w:hint="eastAsia"/>
          <w:sz w:val="24"/>
          <w:szCs w:val="24"/>
          <w:shd w:val="clear" w:color="auto" w:fill="FFFFFF"/>
        </w:rPr>
        <w:t>200</w:t>
      </w:r>
      <w:r w:rsidR="00ED5B63">
        <w:rPr>
          <w:rFonts w:ascii="Times New Roman" w:eastAsia="Times New Roman" w:hAnsi="Times New Roman"/>
          <w:sz w:val="24"/>
          <w:szCs w:val="24"/>
          <w:shd w:val="clear" w:color="auto" w:fill="FFFFFF"/>
        </w:rPr>
        <w:t>8</w:t>
      </w:r>
      <w:r>
        <w:rPr>
          <w:rFonts w:ascii="Times New Roman" w:eastAsia="Times New Roman" w:hAnsi="Times New Roman" w:hint="eastAsia"/>
          <w:sz w:val="24"/>
          <w:szCs w:val="24"/>
          <w:shd w:val="clear" w:color="auto" w:fill="FFFFFF"/>
        </w:rPr>
        <w:t xml:space="preserve"> ~ 20</w:t>
      </w:r>
      <w:r w:rsidR="00ED5B63">
        <w:rPr>
          <w:rFonts w:ascii="Times New Roman" w:eastAsia="Times New Roman" w:hAnsi="Times New Roman"/>
          <w:sz w:val="24"/>
          <w:szCs w:val="24"/>
          <w:shd w:val="clear" w:color="auto" w:fill="FFFFFF"/>
        </w:rPr>
        <w:t>14</w:t>
      </w:r>
      <w:r>
        <w:rPr>
          <w:rFonts w:ascii="Times New Roman" w:eastAsia="Times New Roman" w:hAnsi="Times New Roman" w:hint="eastAsia"/>
          <w:sz w:val="24"/>
          <w:szCs w:val="24"/>
          <w:shd w:val="clear" w:color="auto" w:fill="FFFFFF"/>
        </w:rPr>
        <w:t xml:space="preserve">   </w:t>
      </w:r>
      <w:r w:rsidR="00054773">
        <w:rPr>
          <w:rFonts w:ascii="Times New Roman" w:eastAsia="Times New Roman" w:hAnsi="Times New Roman"/>
          <w:sz w:val="24"/>
          <w:szCs w:val="24"/>
          <w:shd w:val="clear" w:color="auto" w:fill="FFFFFF"/>
        </w:rPr>
        <w:tab/>
      </w:r>
      <w:r w:rsidR="00ED5B63">
        <w:rPr>
          <w:rFonts w:ascii="Times New Roman" w:eastAsia="Times New Roman" w:hAnsi="Times New Roman"/>
          <w:sz w:val="24"/>
          <w:szCs w:val="24"/>
          <w:shd w:val="clear" w:color="auto" w:fill="FFFFFF"/>
        </w:rPr>
        <w:t>Senior Researcher, Immunotherapy Research Center, KRIBB</w:t>
      </w:r>
      <w:r>
        <w:rPr>
          <w:rFonts w:ascii="Times New Roman" w:eastAsia="Times New Roman" w:hAnsi="Times New Roman" w:hint="eastAsia"/>
          <w:sz w:val="24"/>
          <w:szCs w:val="24"/>
          <w:shd w:val="clear" w:color="auto" w:fill="FFFFFF"/>
        </w:rPr>
        <w:t xml:space="preserve"> </w:t>
      </w:r>
    </w:p>
    <w:p w:rsidR="00ED5B63" w:rsidRDefault="00ED5B63" w:rsidP="00ED5B63">
      <w:pPr>
        <w:pStyle w:val="a9"/>
        <w:spacing w:line="360" w:lineRule="auto"/>
        <w:ind w:left="1679" w:hanging="1679"/>
        <w:rPr>
          <w:rFonts w:ascii="Times New Roman" w:eastAsia="Times New Roman" w:hAnsi="Times New Roman"/>
          <w:sz w:val="24"/>
          <w:szCs w:val="24"/>
          <w:shd w:val="clear" w:color="auto" w:fill="FFFFFF"/>
        </w:rPr>
      </w:pPr>
      <w:r>
        <w:rPr>
          <w:rFonts w:ascii="Times New Roman" w:eastAsia="Times New Roman" w:hAnsi="Times New Roman" w:hint="eastAsia"/>
          <w:sz w:val="24"/>
          <w:szCs w:val="24"/>
          <w:shd w:val="clear" w:color="auto" w:fill="FFFFFF"/>
        </w:rPr>
        <w:t>20</w:t>
      </w:r>
      <w:r>
        <w:rPr>
          <w:rFonts w:ascii="Times New Roman" w:eastAsia="Times New Roman" w:hAnsi="Times New Roman"/>
          <w:sz w:val="24"/>
          <w:szCs w:val="24"/>
          <w:shd w:val="clear" w:color="auto" w:fill="FFFFFF"/>
        </w:rPr>
        <w:t>05</w:t>
      </w:r>
      <w:r>
        <w:rPr>
          <w:rFonts w:ascii="Times New Roman" w:eastAsia="Times New Roman" w:hAnsi="Times New Roman" w:hint="eastAsia"/>
          <w:sz w:val="24"/>
          <w:szCs w:val="24"/>
          <w:shd w:val="clear" w:color="auto" w:fill="FFFFFF"/>
        </w:rPr>
        <w:t xml:space="preserve"> ~ </w:t>
      </w:r>
      <w:proofErr w:type="gramStart"/>
      <w:r>
        <w:rPr>
          <w:rFonts w:ascii="Times New Roman" w:eastAsia="Times New Roman" w:hAnsi="Times New Roman" w:hint="eastAsia"/>
          <w:sz w:val="24"/>
          <w:szCs w:val="24"/>
          <w:shd w:val="clear" w:color="auto" w:fill="FFFFFF"/>
        </w:rPr>
        <w:t>200</w:t>
      </w:r>
      <w:r>
        <w:rPr>
          <w:rFonts w:ascii="Times New Roman" w:eastAsia="Times New Roman" w:hAnsi="Times New Roman" w:hint="eastAsia"/>
          <w:sz w:val="24"/>
          <w:szCs w:val="24"/>
          <w:shd w:val="clear" w:color="auto" w:fill="FFFFFF"/>
        </w:rPr>
        <w:t xml:space="preserve">8  </w:t>
      </w:r>
      <w:r>
        <w:rPr>
          <w:rFonts w:ascii="Times New Roman" w:eastAsia="Times New Roman" w:hAnsi="Times New Roman"/>
          <w:sz w:val="24"/>
          <w:szCs w:val="24"/>
          <w:shd w:val="clear" w:color="auto" w:fill="FFFFFF"/>
        </w:rPr>
        <w:tab/>
      </w:r>
      <w:proofErr w:type="gramEnd"/>
      <w:r>
        <w:rPr>
          <w:rFonts w:ascii="Times New Roman" w:eastAsia="Times New Roman" w:hAnsi="Times New Roman"/>
          <w:sz w:val="24"/>
          <w:szCs w:val="24"/>
          <w:shd w:val="clear" w:color="auto" w:fill="FFFFFF"/>
        </w:rPr>
        <w:t xml:space="preserve">Post-Doc, </w:t>
      </w:r>
      <w:r>
        <w:rPr>
          <w:rFonts w:ascii="Times New Roman" w:eastAsia="Times New Roman" w:hAnsi="Times New Roman" w:hint="eastAsia"/>
          <w:sz w:val="24"/>
          <w:szCs w:val="24"/>
          <w:shd w:val="clear" w:color="auto" w:fill="FFFFFF"/>
        </w:rPr>
        <w:t>Molecular Neurophysiology</w:t>
      </w:r>
      <w:r>
        <w:rPr>
          <w:rFonts w:ascii="Times New Roman" w:eastAsia="Times New Roman" w:hAnsi="Times New Roman"/>
          <w:sz w:val="24"/>
          <w:szCs w:val="24"/>
          <w:shd w:val="clear" w:color="auto" w:fill="FFFFFF"/>
        </w:rPr>
        <w:t>,</w:t>
      </w:r>
      <w:r>
        <w:rPr>
          <w:rFonts w:ascii="Times New Roman" w:eastAsia="Times New Roman" w:hAnsi="Times New Roman" w:hint="eastAsia"/>
          <w:sz w:val="24"/>
          <w:szCs w:val="24"/>
          <w:shd w:val="clear" w:color="auto" w:fill="FFFFFF"/>
        </w:rPr>
        <w:t xml:space="preserve"> POSTECH</w:t>
      </w:r>
      <w:r>
        <w:rPr>
          <w:rFonts w:ascii="Times New Roman" w:eastAsia="Times New Roman" w:hAnsi="Times New Roman"/>
          <w:sz w:val="24"/>
          <w:szCs w:val="24"/>
          <w:shd w:val="clear" w:color="auto" w:fill="FFFFFF"/>
        </w:rPr>
        <w:t xml:space="preserve"> </w:t>
      </w:r>
    </w:p>
    <w:p w:rsidR="009D2EA1" w:rsidRDefault="009D2EA1" w:rsidP="00ED5B63">
      <w:pPr>
        <w:pStyle w:val="a9"/>
        <w:spacing w:line="360" w:lineRule="auto"/>
        <w:ind w:left="1679" w:hanging="1679"/>
        <w:rPr>
          <w:rFonts w:ascii="Times New Roman" w:eastAsia="Times New Roman" w:hAnsi="Times New Roman"/>
          <w:sz w:val="24"/>
          <w:szCs w:val="24"/>
        </w:rPr>
      </w:pPr>
    </w:p>
    <w:p w:rsidR="009D2EA1" w:rsidRDefault="00945FA6" w:rsidP="009D2EA1">
      <w:pPr>
        <w:pStyle w:val="aa"/>
        <w:spacing w:line="240" w:lineRule="auto"/>
        <w:ind w:left="-100"/>
        <w:rPr>
          <w:rFonts w:ascii="Times New Roman" w:eastAsia="Times New Roman" w:hAnsi="Times New Roman"/>
        </w:rPr>
      </w:pPr>
      <w:r>
        <w:rPr>
          <w:rFonts w:ascii="Times New Roman" w:eastAsia="Times New Roman" w:hAnsi="Times New Roman" w:hint="eastAsia"/>
        </w:rPr>
        <w:t xml:space="preserve">Recent Publications </w:t>
      </w:r>
    </w:p>
    <w:p w:rsidR="009D2EA1" w:rsidRDefault="00ED5B63" w:rsidP="009D2EA1">
      <w:pPr>
        <w:pStyle w:val="aa"/>
        <w:spacing w:line="240" w:lineRule="auto"/>
        <w:ind w:left="284" w:hanging="284"/>
        <w:rPr>
          <w:rFonts w:ascii="Times New Roman" w:eastAsia="Times New Roman" w:hAnsi="Times New Roman"/>
          <w:b w:val="0"/>
        </w:rPr>
      </w:pPr>
      <w:r w:rsidRPr="00ED5B63">
        <w:rPr>
          <w:rFonts w:ascii="Times New Roman" w:eastAsia="Times New Roman" w:hAnsi="Times New Roman" w:hint="eastAsia"/>
          <w:b w:val="0"/>
        </w:rPr>
        <w:t xml:space="preserve">1. Understanding nucleic acid sensing and its therapeutic applications. Kong LZ, Kim SM, Wang C, Lee SY, Oh SC, Lee S, Jo S, Kim TD. Experimental and Molecular Medicine. In Press </w:t>
      </w:r>
    </w:p>
    <w:p w:rsidR="009D2EA1" w:rsidRDefault="009D2EA1" w:rsidP="009D2EA1">
      <w:pPr>
        <w:pStyle w:val="aa"/>
        <w:spacing w:line="240" w:lineRule="auto"/>
        <w:ind w:left="284" w:hanging="284"/>
        <w:rPr>
          <w:rFonts w:ascii="Times New Roman" w:eastAsia="Times New Roman" w:hAnsi="Times New Roman"/>
          <w:b w:val="0"/>
        </w:rPr>
      </w:pPr>
      <w:r>
        <w:rPr>
          <w:rFonts w:ascii="Times New Roman" w:eastAsia="Times New Roman" w:hAnsi="Times New Roman"/>
          <w:b w:val="0"/>
        </w:rPr>
        <w:t>2</w:t>
      </w:r>
      <w:r w:rsidR="00ED5B63" w:rsidRPr="00ED5B63">
        <w:rPr>
          <w:rFonts w:ascii="Times New Roman" w:eastAsia="Times New Roman" w:hAnsi="Times New Roman" w:hint="eastAsia"/>
          <w:b w:val="0"/>
        </w:rPr>
        <w:t>. NK cells encapsulated in micro/</w:t>
      </w:r>
      <w:proofErr w:type="spellStart"/>
      <w:r w:rsidR="00ED5B63" w:rsidRPr="00ED5B63">
        <w:rPr>
          <w:rFonts w:ascii="Times New Roman" w:eastAsia="Times New Roman" w:hAnsi="Times New Roman" w:hint="eastAsia"/>
          <w:b w:val="0"/>
        </w:rPr>
        <w:t>macropore</w:t>
      </w:r>
      <w:proofErr w:type="spellEnd"/>
      <w:r w:rsidR="00ED5B63" w:rsidRPr="00ED5B63">
        <w:rPr>
          <w:rFonts w:ascii="Times New Roman" w:eastAsia="Times New Roman" w:hAnsi="Times New Roman" w:hint="eastAsia"/>
          <w:b w:val="0"/>
        </w:rPr>
        <w:t xml:space="preserve">-forming hydrogels via 3D </w:t>
      </w:r>
      <w:proofErr w:type="spellStart"/>
      <w:r w:rsidR="00ED5B63" w:rsidRPr="00ED5B63">
        <w:rPr>
          <w:rFonts w:ascii="Times New Roman" w:eastAsia="Times New Roman" w:hAnsi="Times New Roman" w:hint="eastAsia"/>
          <w:b w:val="0"/>
        </w:rPr>
        <w:t>bioprinting</w:t>
      </w:r>
      <w:proofErr w:type="spellEnd"/>
      <w:r w:rsidR="00ED5B63" w:rsidRPr="00ED5B63">
        <w:rPr>
          <w:rFonts w:ascii="Times New Roman" w:eastAsia="Times New Roman" w:hAnsi="Times New Roman" w:hint="eastAsia"/>
          <w:b w:val="0"/>
        </w:rPr>
        <w:t xml:space="preserve"> for tumor immunotherapy. Kim D, Jo S, Lee D, Kim SM, </w:t>
      </w:r>
      <w:proofErr w:type="spellStart"/>
      <w:r w:rsidR="00ED5B63" w:rsidRPr="00ED5B63">
        <w:rPr>
          <w:rFonts w:ascii="Times New Roman" w:eastAsia="Times New Roman" w:hAnsi="Times New Roman" w:hint="eastAsia"/>
          <w:b w:val="0"/>
        </w:rPr>
        <w:t>Seok</w:t>
      </w:r>
      <w:proofErr w:type="spellEnd"/>
      <w:r w:rsidR="00ED5B63" w:rsidRPr="00ED5B63">
        <w:rPr>
          <w:rFonts w:ascii="Times New Roman" w:eastAsia="Times New Roman" w:hAnsi="Times New Roman" w:hint="eastAsia"/>
          <w:b w:val="0"/>
        </w:rPr>
        <w:t xml:space="preserve"> JM, Yeo SJ, Lee JH, Lee JJ, Lee K, Kim TD*, Park SA*. Biomaterials Research. 2023 Jun 22; 27(1):60 (* equal correspondence). </w:t>
      </w:r>
    </w:p>
    <w:p w:rsidR="00ED5B63" w:rsidRPr="00ED5B63" w:rsidRDefault="009D2EA1" w:rsidP="009D2EA1">
      <w:pPr>
        <w:pStyle w:val="aa"/>
        <w:spacing w:line="240" w:lineRule="auto"/>
        <w:ind w:left="284" w:hanging="284"/>
        <w:rPr>
          <w:rFonts w:ascii="Times New Roman" w:eastAsia="Times New Roman" w:hAnsi="Times New Roman"/>
          <w:b w:val="0"/>
        </w:rPr>
      </w:pPr>
      <w:r>
        <w:rPr>
          <w:rFonts w:ascii="Times New Roman" w:eastAsia="Times New Roman" w:hAnsi="Times New Roman"/>
          <w:b w:val="0"/>
        </w:rPr>
        <w:t>3</w:t>
      </w:r>
      <w:r w:rsidR="00ED5B63" w:rsidRPr="00ED5B63">
        <w:rPr>
          <w:rFonts w:ascii="Times New Roman" w:eastAsia="Times New Roman" w:hAnsi="Times New Roman" w:hint="eastAsia"/>
          <w:b w:val="0"/>
        </w:rPr>
        <w:t>. FTO negatively regulates NK cell killing efficacy. Kim SM, Oh SC, Lee SY, Kong LZ, Lee JH, Kim TD. EMBO Rep</w:t>
      </w:r>
      <w:r>
        <w:rPr>
          <w:rFonts w:ascii="Times New Roman" w:eastAsia="Times New Roman" w:hAnsi="Times New Roman"/>
          <w:b w:val="0"/>
        </w:rPr>
        <w:t>orts</w:t>
      </w:r>
      <w:r w:rsidR="00ED5B63" w:rsidRPr="00ED5B63">
        <w:rPr>
          <w:rFonts w:ascii="Times New Roman" w:eastAsia="Times New Roman" w:hAnsi="Times New Roman" w:hint="eastAsia"/>
          <w:b w:val="0"/>
        </w:rPr>
        <w:t xml:space="preserve">. 2023 Apr 5;24(4): e55681. </w:t>
      </w:r>
    </w:p>
    <w:p w:rsidR="00ED5B63" w:rsidRPr="00ED5B63" w:rsidRDefault="009D2EA1" w:rsidP="009D2EA1">
      <w:pPr>
        <w:pStyle w:val="aa"/>
        <w:spacing w:line="240" w:lineRule="auto"/>
        <w:ind w:left="283" w:hangingChars="118" w:hanging="283"/>
        <w:rPr>
          <w:rFonts w:ascii="Times New Roman" w:eastAsia="Times New Roman" w:hAnsi="Times New Roman"/>
          <w:b w:val="0"/>
        </w:rPr>
      </w:pPr>
      <w:r>
        <w:rPr>
          <w:rFonts w:ascii="Times New Roman" w:eastAsia="Times New Roman" w:hAnsi="Times New Roman"/>
          <w:b w:val="0"/>
        </w:rPr>
        <w:t>4</w:t>
      </w:r>
      <w:r w:rsidR="00ED5B63" w:rsidRPr="00ED5B63">
        <w:rPr>
          <w:rFonts w:ascii="Times New Roman" w:eastAsia="Times New Roman" w:hAnsi="Times New Roman" w:hint="eastAsia"/>
          <w:b w:val="0"/>
        </w:rPr>
        <w:t xml:space="preserve">. NgR1 is an NK cell inhibitory receptor that destabilizes immunological synapse. Oh SC, Kim SE, Jang IH, Kim SM, Lee SY, Lee SY, Chu IS, Yoon SR, Jung HY, Choi I, </w:t>
      </w:r>
      <w:proofErr w:type="spellStart"/>
      <w:r w:rsidR="00ED5B63" w:rsidRPr="00ED5B63">
        <w:rPr>
          <w:rFonts w:ascii="Times New Roman" w:eastAsia="Times New Roman" w:hAnsi="Times New Roman" w:hint="eastAsia"/>
          <w:b w:val="0"/>
        </w:rPr>
        <w:t>Doh</w:t>
      </w:r>
      <w:proofErr w:type="spellEnd"/>
      <w:r w:rsidR="00ED5B63" w:rsidRPr="00ED5B63">
        <w:rPr>
          <w:rFonts w:ascii="Times New Roman" w:eastAsia="Times New Roman" w:hAnsi="Times New Roman" w:hint="eastAsia"/>
          <w:b w:val="0"/>
        </w:rPr>
        <w:t xml:space="preserve"> JS*, Kim TD*. Nat</w:t>
      </w:r>
      <w:r>
        <w:rPr>
          <w:rFonts w:ascii="Times New Roman" w:eastAsia="Times New Roman" w:hAnsi="Times New Roman"/>
          <w:b w:val="0"/>
        </w:rPr>
        <w:t>ure</w:t>
      </w:r>
      <w:r w:rsidR="00ED5B63" w:rsidRPr="00ED5B63">
        <w:rPr>
          <w:rFonts w:ascii="Times New Roman" w:eastAsia="Times New Roman" w:hAnsi="Times New Roman" w:hint="eastAsia"/>
          <w:b w:val="0"/>
        </w:rPr>
        <w:t xml:space="preserve"> Immunol</w:t>
      </w:r>
      <w:r>
        <w:rPr>
          <w:rFonts w:ascii="Times New Roman" w:eastAsia="Times New Roman" w:hAnsi="Times New Roman"/>
          <w:b w:val="0"/>
        </w:rPr>
        <w:t>ogy</w:t>
      </w:r>
      <w:r w:rsidR="00ED5B63" w:rsidRPr="00ED5B63">
        <w:rPr>
          <w:rFonts w:ascii="Times New Roman" w:eastAsia="Times New Roman" w:hAnsi="Times New Roman" w:hint="eastAsia"/>
          <w:b w:val="0"/>
        </w:rPr>
        <w:t xml:space="preserve">. 2023 Mar; 24(3):463 (* equal correspondence). </w:t>
      </w:r>
    </w:p>
    <w:p w:rsidR="009D2EA1" w:rsidRDefault="009D2EA1" w:rsidP="009D2EA1">
      <w:pPr>
        <w:pStyle w:val="aa"/>
        <w:spacing w:line="240" w:lineRule="auto"/>
        <w:ind w:left="283" w:hangingChars="118" w:hanging="283"/>
        <w:rPr>
          <w:rFonts w:ascii="Times New Roman" w:eastAsia="Times New Roman" w:hAnsi="Times New Roman"/>
          <w:b w:val="0"/>
        </w:rPr>
      </w:pPr>
      <w:r>
        <w:rPr>
          <w:rFonts w:ascii="Times New Roman" w:eastAsia="Times New Roman" w:hAnsi="Times New Roman"/>
          <w:b w:val="0"/>
        </w:rPr>
        <w:lastRenderedPageBreak/>
        <w:t>5</w:t>
      </w:r>
      <w:r w:rsidR="00ED5B63" w:rsidRPr="00ED5B63">
        <w:rPr>
          <w:rFonts w:ascii="Times New Roman" w:eastAsia="Times New Roman" w:hAnsi="Times New Roman" w:hint="eastAsia"/>
          <w:b w:val="0"/>
        </w:rPr>
        <w:t>. A modifiable universal cotinine-chimeric antigen system of NK cells with multiple targets. Kang HY, Lee SY, Kim HM, Lee H, Cho MY, Park HS, Han EH, Chung J, Hong KS*, Choi I*, Kim TD*. Frontiers in Immunol</w:t>
      </w:r>
      <w:r>
        <w:rPr>
          <w:rFonts w:ascii="Times New Roman" w:eastAsia="Times New Roman" w:hAnsi="Times New Roman"/>
          <w:b w:val="0"/>
        </w:rPr>
        <w:t>ogy.</w:t>
      </w:r>
      <w:r w:rsidR="00ED5B63" w:rsidRPr="00ED5B63">
        <w:rPr>
          <w:rFonts w:ascii="Times New Roman" w:eastAsia="Times New Roman" w:hAnsi="Times New Roman" w:hint="eastAsia"/>
          <w:b w:val="0"/>
        </w:rPr>
        <w:t xml:space="preserve"> 2023 Jan. 13; 13:1089369 (* equal correspondence). </w:t>
      </w:r>
    </w:p>
    <w:p w:rsidR="009D2EA1" w:rsidRPr="009D2EA1" w:rsidRDefault="009D2EA1" w:rsidP="009D2EA1">
      <w:pPr>
        <w:pStyle w:val="aa"/>
        <w:spacing w:line="240" w:lineRule="auto"/>
        <w:ind w:left="283" w:hangingChars="118" w:hanging="283"/>
        <w:rPr>
          <w:rFonts w:ascii="Times New Roman" w:eastAsia="Times New Roman" w:hAnsi="Times New Roman"/>
          <w:b w:val="0"/>
        </w:rPr>
      </w:pPr>
      <w:r>
        <w:rPr>
          <w:rFonts w:ascii="Times New Roman" w:eastAsia="Times New Roman" w:hAnsi="Times New Roman"/>
          <w:b w:val="0"/>
        </w:rPr>
        <w:t>6</w:t>
      </w:r>
      <w:r w:rsidRPr="009D2EA1">
        <w:rPr>
          <w:rFonts w:ascii="Times New Roman" w:eastAsia="Times New Roman" w:hAnsi="Times New Roman" w:hint="eastAsia"/>
          <w:b w:val="0"/>
        </w:rPr>
        <w:t xml:space="preserve">. The role of IL-7 and IL-7R in cancer pathophysiology and immunotherapy. Wang C, Kong L, Kim SM, Lee SY, Oh SC, Jo SA, Jang I, Kim TD. </w:t>
      </w:r>
      <w:proofErr w:type="spellStart"/>
      <w:r w:rsidRPr="009D2EA1">
        <w:rPr>
          <w:rFonts w:ascii="Times New Roman" w:eastAsia="Times New Roman" w:hAnsi="Times New Roman" w:hint="eastAsia"/>
          <w:b w:val="0"/>
        </w:rPr>
        <w:t>Int</w:t>
      </w:r>
      <w:proofErr w:type="spellEnd"/>
      <w:r w:rsidRPr="009D2EA1">
        <w:rPr>
          <w:rFonts w:ascii="Times New Roman" w:eastAsia="Times New Roman" w:hAnsi="Times New Roman" w:hint="eastAsia"/>
          <w:b w:val="0"/>
        </w:rPr>
        <w:t xml:space="preserve"> J </w:t>
      </w:r>
      <w:proofErr w:type="spellStart"/>
      <w:r w:rsidRPr="009D2EA1">
        <w:rPr>
          <w:rFonts w:ascii="Times New Roman" w:eastAsia="Times New Roman" w:hAnsi="Times New Roman" w:hint="eastAsia"/>
          <w:b w:val="0"/>
        </w:rPr>
        <w:t>Mol</w:t>
      </w:r>
      <w:proofErr w:type="spellEnd"/>
      <w:r w:rsidRPr="009D2EA1">
        <w:rPr>
          <w:rFonts w:ascii="Times New Roman" w:eastAsia="Times New Roman" w:hAnsi="Times New Roman" w:hint="eastAsia"/>
          <w:b w:val="0"/>
        </w:rPr>
        <w:t xml:space="preserve"> </w:t>
      </w:r>
      <w:proofErr w:type="spellStart"/>
      <w:r w:rsidRPr="009D2EA1">
        <w:rPr>
          <w:rFonts w:ascii="Times New Roman" w:eastAsia="Times New Roman" w:hAnsi="Times New Roman" w:hint="eastAsia"/>
          <w:b w:val="0"/>
        </w:rPr>
        <w:t>Sci</w:t>
      </w:r>
      <w:proofErr w:type="spellEnd"/>
      <w:r w:rsidRPr="009D2EA1">
        <w:rPr>
          <w:rFonts w:ascii="Times New Roman" w:eastAsia="Times New Roman" w:hAnsi="Times New Roman" w:hint="eastAsia"/>
          <w:b w:val="0"/>
        </w:rPr>
        <w:t xml:space="preserve">: 2022 Sep. 08. 23:10412. </w:t>
      </w:r>
    </w:p>
    <w:p w:rsidR="009D2EA1" w:rsidRDefault="009D2EA1" w:rsidP="009D2EA1">
      <w:pPr>
        <w:pStyle w:val="aa"/>
        <w:spacing w:line="240" w:lineRule="auto"/>
        <w:ind w:left="283" w:hangingChars="118" w:hanging="283"/>
        <w:rPr>
          <w:rFonts w:ascii="Times New Roman" w:eastAsia="Times New Roman" w:hAnsi="Times New Roman"/>
          <w:b w:val="0"/>
        </w:rPr>
      </w:pPr>
      <w:r>
        <w:rPr>
          <w:rFonts w:ascii="Times New Roman" w:eastAsia="Times New Roman" w:hAnsi="Times New Roman"/>
          <w:b w:val="0"/>
        </w:rPr>
        <w:t>7</w:t>
      </w:r>
      <w:r w:rsidRPr="009D2EA1">
        <w:rPr>
          <w:rFonts w:ascii="Times New Roman" w:eastAsia="Times New Roman" w:hAnsi="Times New Roman" w:hint="eastAsia"/>
          <w:b w:val="0"/>
        </w:rPr>
        <w:t xml:space="preserve">. </w:t>
      </w:r>
      <w:proofErr w:type="spellStart"/>
      <w:r w:rsidRPr="009D2EA1">
        <w:rPr>
          <w:rFonts w:ascii="Times New Roman" w:eastAsia="Times New Roman" w:hAnsi="Times New Roman" w:hint="eastAsia"/>
          <w:b w:val="0"/>
        </w:rPr>
        <w:t>Tryptophanyl-tRNA</w:t>
      </w:r>
      <w:proofErr w:type="spellEnd"/>
      <w:r w:rsidRPr="009D2EA1">
        <w:rPr>
          <w:rFonts w:ascii="Times New Roman" w:eastAsia="Times New Roman" w:hAnsi="Times New Roman" w:hint="eastAsia"/>
          <w:b w:val="0"/>
        </w:rPr>
        <w:t xml:space="preserve"> </w:t>
      </w:r>
      <w:proofErr w:type="spellStart"/>
      <w:r w:rsidRPr="009D2EA1">
        <w:rPr>
          <w:rFonts w:ascii="Times New Roman" w:eastAsia="Times New Roman" w:hAnsi="Times New Roman" w:hint="eastAsia"/>
          <w:b w:val="0"/>
        </w:rPr>
        <w:t>synthetase</w:t>
      </w:r>
      <w:proofErr w:type="spellEnd"/>
      <w:r w:rsidRPr="009D2EA1">
        <w:rPr>
          <w:rFonts w:ascii="Times New Roman" w:eastAsia="Times New Roman" w:hAnsi="Times New Roman" w:hint="eastAsia"/>
          <w:b w:val="0"/>
        </w:rPr>
        <w:t xml:space="preserve"> as a potential therapeutic target. </w:t>
      </w:r>
      <w:proofErr w:type="spellStart"/>
      <w:r w:rsidRPr="009D2EA1">
        <w:rPr>
          <w:rFonts w:ascii="Times New Roman" w:eastAsia="Times New Roman" w:hAnsi="Times New Roman" w:hint="eastAsia"/>
          <w:b w:val="0"/>
        </w:rPr>
        <w:t>Ahn</w:t>
      </w:r>
      <w:proofErr w:type="spellEnd"/>
      <w:r w:rsidRPr="009D2EA1">
        <w:rPr>
          <w:rFonts w:ascii="Times New Roman" w:eastAsia="Times New Roman" w:hAnsi="Times New Roman" w:hint="eastAsia"/>
          <w:b w:val="0"/>
        </w:rPr>
        <w:t xml:space="preserve"> YH, Oh SC, Zhou S, Kim TD. </w:t>
      </w:r>
      <w:proofErr w:type="spellStart"/>
      <w:r w:rsidRPr="009D2EA1">
        <w:rPr>
          <w:rFonts w:ascii="Times New Roman" w:eastAsia="Times New Roman" w:hAnsi="Times New Roman" w:hint="eastAsia"/>
          <w:b w:val="0"/>
        </w:rPr>
        <w:t>Int</w:t>
      </w:r>
      <w:proofErr w:type="spellEnd"/>
      <w:r w:rsidRPr="009D2EA1">
        <w:rPr>
          <w:rFonts w:ascii="Times New Roman" w:eastAsia="Times New Roman" w:hAnsi="Times New Roman" w:hint="eastAsia"/>
          <w:b w:val="0"/>
        </w:rPr>
        <w:t xml:space="preserve"> J </w:t>
      </w:r>
      <w:proofErr w:type="spellStart"/>
      <w:r w:rsidRPr="009D2EA1">
        <w:rPr>
          <w:rFonts w:ascii="Times New Roman" w:eastAsia="Times New Roman" w:hAnsi="Times New Roman" w:hint="eastAsia"/>
          <w:b w:val="0"/>
        </w:rPr>
        <w:t>Mol</w:t>
      </w:r>
      <w:proofErr w:type="spellEnd"/>
      <w:r w:rsidRPr="009D2EA1">
        <w:rPr>
          <w:rFonts w:ascii="Times New Roman" w:eastAsia="Times New Roman" w:hAnsi="Times New Roman" w:hint="eastAsia"/>
          <w:b w:val="0"/>
        </w:rPr>
        <w:t xml:space="preserve"> </w:t>
      </w:r>
      <w:proofErr w:type="spellStart"/>
      <w:r w:rsidRPr="009D2EA1">
        <w:rPr>
          <w:rFonts w:ascii="Times New Roman" w:eastAsia="Times New Roman" w:hAnsi="Times New Roman" w:hint="eastAsia"/>
          <w:b w:val="0"/>
        </w:rPr>
        <w:t>Sci</w:t>
      </w:r>
      <w:proofErr w:type="spellEnd"/>
      <w:r w:rsidRPr="009D2EA1">
        <w:rPr>
          <w:rFonts w:ascii="Times New Roman" w:eastAsia="Times New Roman" w:hAnsi="Times New Roman" w:hint="eastAsia"/>
          <w:b w:val="0"/>
        </w:rPr>
        <w:t xml:space="preserve">: 2021 Apr. 26. 22:4523. </w:t>
      </w:r>
    </w:p>
    <w:p w:rsidR="009D2EA1" w:rsidRPr="009D2EA1" w:rsidRDefault="009D2EA1" w:rsidP="009D2EA1">
      <w:pPr>
        <w:pStyle w:val="aa"/>
        <w:spacing w:line="240" w:lineRule="auto"/>
        <w:ind w:left="283" w:hangingChars="118" w:hanging="283"/>
        <w:rPr>
          <w:rFonts w:ascii="Times New Roman" w:eastAsia="Times New Roman" w:hAnsi="Times New Roman"/>
          <w:b w:val="0"/>
        </w:rPr>
      </w:pPr>
      <w:r>
        <w:rPr>
          <w:rFonts w:ascii="Times New Roman" w:eastAsia="Times New Roman" w:hAnsi="Times New Roman"/>
          <w:b w:val="0"/>
        </w:rPr>
        <w:t>8</w:t>
      </w:r>
      <w:r w:rsidRPr="009D2EA1">
        <w:rPr>
          <w:rFonts w:ascii="Times New Roman" w:eastAsia="Times New Roman" w:hAnsi="Times New Roman" w:hint="eastAsia"/>
          <w:b w:val="0"/>
        </w:rPr>
        <w:t xml:space="preserve">. RNA demethylation by FTO stabilized the FOXJ1 mRNA for proper motile </w:t>
      </w:r>
      <w:proofErr w:type="spellStart"/>
      <w:r w:rsidRPr="009D2EA1">
        <w:rPr>
          <w:rFonts w:ascii="Times New Roman" w:eastAsia="Times New Roman" w:hAnsi="Times New Roman" w:hint="eastAsia"/>
          <w:b w:val="0"/>
        </w:rPr>
        <w:t>ciliogenesis</w:t>
      </w:r>
      <w:proofErr w:type="spellEnd"/>
      <w:r w:rsidRPr="009D2EA1">
        <w:rPr>
          <w:rFonts w:ascii="Times New Roman" w:eastAsia="Times New Roman" w:hAnsi="Times New Roman" w:hint="eastAsia"/>
          <w:b w:val="0"/>
        </w:rPr>
        <w:t xml:space="preserve">. Kim H*, Lee YS, Kim SM, Jang S, Choi H, Lee JW, Kim TD*, Kim VN*. Developmental Cell: 2021 Mar. 24. 56:1-13 (* equal correspondence). </w:t>
      </w:r>
    </w:p>
    <w:p w:rsidR="00ED5B63" w:rsidRPr="009D2EA1" w:rsidRDefault="00ED5B63" w:rsidP="009D2EA1">
      <w:pPr>
        <w:pStyle w:val="aa"/>
        <w:spacing w:before="0" w:line="240" w:lineRule="auto"/>
        <w:ind w:left="283" w:hangingChars="118" w:hanging="283"/>
        <w:rPr>
          <w:rFonts w:ascii="Times New Roman" w:eastAsia="Times New Roman" w:hAnsi="Times New Roman"/>
          <w:b w:val="0"/>
        </w:rPr>
      </w:pPr>
      <w:bookmarkStart w:id="1" w:name="_GoBack"/>
      <w:bookmarkEnd w:id="1"/>
    </w:p>
    <w:sectPr w:rsidR="00ED5B63" w:rsidRPr="009D2EA1">
      <w:footerReference w:type="default" r:id="rId7"/>
      <w:pgSz w:w="11906" w:h="16838"/>
      <w:pgMar w:top="1440" w:right="1080" w:bottom="1440" w:left="1080" w:header="851" w:footer="99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244E" w:rsidRDefault="004F244E">
      <w:r>
        <w:separator/>
      </w:r>
    </w:p>
  </w:endnote>
  <w:endnote w:type="continuationSeparator" w:id="0">
    <w:p w:rsidR="004F244E" w:rsidRDefault="004F24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굴림">
    <w:altName w:val="Guli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6F96" w:rsidRDefault="00945FA6">
    <w:pPr>
      <w:pStyle w:val="a4"/>
    </w:pPr>
    <w:r>
      <w:rPr>
        <w:rFonts w:hint="eastAsia"/>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244E" w:rsidRDefault="004F244E">
      <w:r>
        <w:separator/>
      </w:r>
    </w:p>
  </w:footnote>
  <w:footnote w:type="continuationSeparator" w:id="0">
    <w:p w:rsidR="004F244E" w:rsidRDefault="004F24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193DB2"/>
    <w:multiLevelType w:val="hybridMultilevel"/>
    <w:tmpl w:val="AD9CE364"/>
    <w:lvl w:ilvl="0" w:tplc="E63074DC">
      <w:start w:val="1"/>
      <w:numFmt w:val="decimal"/>
      <w:lvlText w:val="%1."/>
      <w:lvlJc w:val="left"/>
      <w:pPr>
        <w:ind w:left="760" w:hanging="360"/>
      </w:pPr>
      <w:rPr>
        <w:rFonts w:eastAsia="Times New Roman"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5B2B3FEE"/>
    <w:multiLevelType w:val="hybridMultilevel"/>
    <w:tmpl w:val="DC7CFF90"/>
    <w:lvl w:ilvl="0" w:tplc="ECE485C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bordersDoNotSurroundHeader/>
  <w:bordersDoNotSurroundFooter/>
  <w:hideGrammaticalErrors/>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drawingGridHorizontalSpacing w:val="10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F96"/>
    <w:rsid w:val="00054773"/>
    <w:rsid w:val="002B5441"/>
    <w:rsid w:val="00416F96"/>
    <w:rsid w:val="004F244E"/>
    <w:rsid w:val="00945FA6"/>
    <w:rsid w:val="009D2EA1"/>
    <w:rsid w:val="00AB2F08"/>
    <w:rsid w:val="00ED5B63"/>
    <w:rsid w:val="00F81690"/>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EE9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7" w:unhideWhenUsed="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5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4" w:qFormat="1"/>
    <w:lsdException w:name="Emphasis" w:uiPriority="3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89"/>
    <w:lsdException w:name="Table Theme" w:semiHidden="1" w:unhideWhenUsed="1"/>
    <w:lsdException w:name="Placeholder Text" w:semiHidden="1"/>
    <w:lsdException w:name="No Spacing" w:uiPriority="1" w:qFormat="1"/>
    <w:lsdException w:name="Light Shading" w:uiPriority="96"/>
    <w:lsdException w:name="Light List" w:uiPriority="97"/>
    <w:lsdException w:name="Light Grid" w:uiPriority="98"/>
    <w:lsdException w:name="Medium Shading 1"/>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96"/>
    <w:lsdException w:name="Light List Accent 1" w:uiPriority="97"/>
    <w:lsdException w:name="Light Grid Accent 1" w:uiPriority="98"/>
    <w:lsdException w:name="Medium Shading 1 Accent 1"/>
    <w:lsdException w:name="Medium Shading 2 Accent 1" w:uiPriority="0"/>
    <w:lsdException w:name="Medium List 1 Accent 1" w:uiPriority="0"/>
    <w:lsdException w:name="Revision" w:semiHidden="1"/>
    <w:lsdException w:name="List Paragraph" w:uiPriority="52" w:qFormat="1"/>
    <w:lsdException w:name="Quote" w:uiPriority="41" w:qFormat="1"/>
    <w:lsdException w:name="Intense Quote" w:uiPriority="48"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96"/>
    <w:lsdException w:name="Light List Accent 2" w:uiPriority="97"/>
    <w:lsdException w:name="Light Grid Accent 2" w:uiPriority="98"/>
    <w:lsdException w:name="Medium Shading 1 Accent 2"/>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96"/>
    <w:lsdException w:name="Light List Accent 3" w:uiPriority="97"/>
    <w:lsdException w:name="Light Grid Accent 3" w:uiPriority="98"/>
    <w:lsdException w:name="Medium Shading 1 Accent 3"/>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96"/>
    <w:lsdException w:name="Light List Accent 4" w:uiPriority="97"/>
    <w:lsdException w:name="Light Grid Accent 4" w:uiPriority="98"/>
    <w:lsdException w:name="Medium Shading 1 Accent 4"/>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96"/>
    <w:lsdException w:name="Light List Accent 5" w:uiPriority="97"/>
    <w:lsdException w:name="Light Grid Accent 5" w:uiPriority="98"/>
    <w:lsdException w:name="Medium Shading 1 Accent 5"/>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96"/>
    <w:lsdException w:name="Light List Accent 6" w:uiPriority="97"/>
    <w:lsdException w:name="Light Grid Accent 6" w:uiPriority="98"/>
    <w:lsdException w:name="Medium Shading 1 Accent 6"/>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atentStyles>
  <w:style w:type="paragraph" w:default="1" w:styleId="a">
    <w:name w:val="Normal"/>
    <w:qFormat/>
    <w:pPr>
      <w:widowControl w:val="0"/>
      <w:wordWrap w:val="0"/>
      <w:autoSpaceDE w:val="0"/>
      <w:autoSpaceDN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pPr>
      <w:tabs>
        <w:tab w:val="center" w:pos="4513"/>
        <w:tab w:val="right" w:pos="9026"/>
      </w:tabs>
      <w:snapToGrid w:val="0"/>
    </w:pPr>
  </w:style>
  <w:style w:type="character" w:customStyle="1" w:styleId="Char">
    <w:name w:val="머리글 Char"/>
    <w:basedOn w:val="a0"/>
    <w:link w:val="a3"/>
    <w:uiPriority w:val="99"/>
  </w:style>
  <w:style w:type="paragraph" w:styleId="a4">
    <w:name w:val="footer"/>
    <w:basedOn w:val="a"/>
    <w:link w:val="Char0"/>
    <w:uiPriority w:val="99"/>
    <w:unhideWhenUsed/>
    <w:pPr>
      <w:tabs>
        <w:tab w:val="center" w:pos="4513"/>
        <w:tab w:val="right" w:pos="9026"/>
      </w:tabs>
      <w:snapToGrid w:val="0"/>
    </w:pPr>
  </w:style>
  <w:style w:type="character" w:customStyle="1" w:styleId="Char0">
    <w:name w:val="바닥글 Char"/>
    <w:basedOn w:val="a0"/>
    <w:link w:val="a4"/>
    <w:uiPriority w:val="99"/>
  </w:style>
  <w:style w:type="table" w:styleId="a5">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1"/>
    <w:uiPriority w:val="99"/>
    <w:semiHidden/>
    <w:unhideWhenUsed/>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Pr>
      <w:rFonts w:asciiTheme="majorHAnsi" w:eastAsiaTheme="majorEastAsia" w:hAnsiTheme="majorHAnsi" w:cstheme="majorBidi"/>
      <w:sz w:val="18"/>
      <w:szCs w:val="18"/>
    </w:rPr>
  </w:style>
  <w:style w:type="character" w:styleId="a7">
    <w:name w:val="Hyperlink"/>
    <w:basedOn w:val="a0"/>
    <w:uiPriority w:val="99"/>
    <w:unhideWhenUsed/>
    <w:rPr>
      <w:color w:val="0000FF"/>
      <w:u w:val="single"/>
    </w:rPr>
  </w:style>
  <w:style w:type="paragraph" w:styleId="a8">
    <w:name w:val="List Paragraph"/>
    <w:basedOn w:val="a"/>
    <w:uiPriority w:val="34"/>
    <w:qFormat/>
    <w:pPr>
      <w:ind w:leftChars="400" w:left="800"/>
    </w:pPr>
  </w:style>
  <w:style w:type="paragraph" w:customStyle="1" w:styleId="a9">
    <w:name w:val="바탕글"/>
    <w:basedOn w:val="a"/>
    <w:pPr>
      <w:spacing w:line="384" w:lineRule="auto"/>
      <w:textAlignment w:val="baseline"/>
    </w:pPr>
    <w:rPr>
      <w:rFonts w:ascii="함초롬바탕" w:eastAsia="굴림" w:hAnsi="굴림" w:cs="굴림"/>
      <w:color w:val="000000"/>
      <w:kern w:val="0"/>
      <w:szCs w:val="20"/>
    </w:rPr>
  </w:style>
  <w:style w:type="paragraph" w:customStyle="1" w:styleId="MS">
    <w:name w:val="MS바탕글"/>
    <w:basedOn w:val="a"/>
    <w:pPr>
      <w:textAlignment w:val="baseline"/>
    </w:pPr>
    <w:rPr>
      <w:rFonts w:ascii="맑은 고딕" w:eastAsia="굴림" w:hAnsi="굴림" w:cs="굴림"/>
      <w:color w:val="000000"/>
      <w:kern w:val="0"/>
      <w:szCs w:val="20"/>
    </w:rPr>
  </w:style>
  <w:style w:type="paragraph" w:customStyle="1" w:styleId="aa">
    <w:name w:val="작은제목"/>
    <w:basedOn w:val="a"/>
    <w:pPr>
      <w:snapToGrid w:val="0"/>
      <w:spacing w:before="320" w:line="288" w:lineRule="auto"/>
      <w:textAlignment w:val="baseline"/>
    </w:pPr>
    <w:rPr>
      <w:rFonts w:ascii="굴림" w:eastAsia="굴림" w:hAnsi="굴림" w:cs="굴림"/>
      <w:b/>
      <w:bCs/>
      <w:color w:val="000000"/>
      <w:sz w:val="24"/>
      <w:szCs w:val="24"/>
    </w:rPr>
  </w:style>
  <w:style w:type="character" w:customStyle="1" w:styleId="authors-list-item">
    <w:name w:val="authors-list-item"/>
    <w:basedOn w:val="a0"/>
    <w:rsid w:val="002B5441"/>
  </w:style>
  <w:style w:type="character" w:customStyle="1" w:styleId="author-sup-separator">
    <w:name w:val="author-sup-separator"/>
    <w:basedOn w:val="a0"/>
    <w:rsid w:val="002B5441"/>
  </w:style>
  <w:style w:type="character" w:customStyle="1" w:styleId="comma">
    <w:name w:val="comma"/>
    <w:basedOn w:val="a0"/>
    <w:rsid w:val="002B54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7021601">
      <w:bodyDiv w:val="1"/>
      <w:marLeft w:val="0"/>
      <w:marRight w:val="0"/>
      <w:marTop w:val="0"/>
      <w:marBottom w:val="0"/>
      <w:divBdr>
        <w:top w:val="none" w:sz="0" w:space="0" w:color="auto"/>
        <w:left w:val="none" w:sz="0" w:space="0" w:color="auto"/>
        <w:bottom w:val="none" w:sz="0" w:space="0" w:color="auto"/>
        <w:right w:val="none" w:sz="0" w:space="0" w:color="auto"/>
      </w:divBdr>
    </w:div>
    <w:div w:id="1293559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
      </a:minorFont>
    </a:fontScheme>
    <a:fmtScheme name="Office">
      <a:fillStyleLst>
        <a:solidFill>
          <a:schemeClr val="phClr"/>
        </a:solidFill>
        <a:gradFill flip="none"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a:tileRect/>
        </a:gradFill>
        <a:gradFill flip="none" rotWithShape="1">
          <a:gsLst>
            <a:gs pos="0">
              <a:schemeClr val="phClr">
                <a:shade val="51000"/>
                <a:satMod val="129999"/>
              </a:schemeClr>
            </a:gs>
            <a:gs pos="80000">
              <a:schemeClr val="phClr">
                <a:shade val="93000"/>
                <a:satMod val="129999"/>
              </a:schemeClr>
            </a:gs>
            <a:gs pos="100000">
              <a:schemeClr val="phClr">
                <a:shade val="94000"/>
                <a:satMod val="135000"/>
              </a:schemeClr>
            </a:gs>
          </a:gsLst>
          <a:lin ang="16200000" scaled="0"/>
          <a:tileRect/>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flip="none"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a:tileRect/>
        </a:gradFill>
        <a:gradFill flip="none" rotWithShape="1">
          <a:gsLst>
            <a:gs pos="0">
              <a:schemeClr val="phClr">
                <a:shade val="51000"/>
                <a:satMod val="129999"/>
              </a:schemeClr>
            </a:gs>
            <a:gs pos="80000">
              <a:schemeClr val="phClr">
                <a:shade val="93000"/>
                <a:satMod val="129999"/>
              </a:schemeClr>
            </a:gs>
            <a:gs pos="100000">
              <a:schemeClr val="phClr">
                <a:shade val="94000"/>
                <a:satMod val="135000"/>
              </a:schemeClr>
            </a:gs>
          </a:gsLst>
          <a:lin ang="162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358</Words>
  <Characters>2045</Characters>
  <Application>Microsoft Office Word</Application>
  <DocSecurity>0</DocSecurity>
  <Lines>17</Lines>
  <Paragraphs>4</Paragraphs>
  <ScaleCrop>false</ScaleCrop>
  <HeadingPairs>
    <vt:vector size="2" baseType="variant">
      <vt:variant>
        <vt:lpstr>제목</vt:lpstr>
      </vt:variant>
      <vt:variant>
        <vt:i4>1</vt:i4>
      </vt:variant>
    </vt:vector>
  </HeadingPairs>
  <TitlesOfParts>
    <vt:vector size="1" baseType="lpstr">
      <vt:lpstr/>
    </vt:vector>
  </TitlesOfParts>
  <Manager/>
  <Company/>
  <LinksUpToDate>false</LinksUpToDate>
  <CharactersWithSpaces>2399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2016-09-07T02:28:00Z</cp:lastPrinted>
  <dcterms:created xsi:type="dcterms:W3CDTF">2023-11-08T11:15:00Z</dcterms:created>
  <dcterms:modified xsi:type="dcterms:W3CDTF">2023-11-08T11:15:00Z</dcterms:modified>
  <cp:version>1000.0100.01</cp:version>
</cp:coreProperties>
</file>