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A0FB1" w14:textId="48703C1E" w:rsidR="002C4616" w:rsidRPr="006A4AD8" w:rsidRDefault="00CB3CA2" w:rsidP="002C4616">
      <w:pPr>
        <w:pStyle w:val="1Title"/>
        <w:spacing w:line="360" w:lineRule="auto"/>
        <w:rPr>
          <w:sz w:val="32"/>
        </w:rPr>
      </w:pPr>
      <w:r w:rsidRPr="00CB3CA2">
        <w:rPr>
          <w:rFonts w:eastAsia="휴먼명조"/>
          <w:color w:val="000000"/>
          <w:kern w:val="0"/>
          <w:sz w:val="32"/>
          <w:szCs w:val="32"/>
        </w:rPr>
        <w:t>In Vitro Organoid Models for Human Lung</w:t>
      </w:r>
    </w:p>
    <w:p w14:paraId="5ECA2760" w14:textId="339B07B7" w:rsidR="002C4616" w:rsidRDefault="00CB3CA2" w:rsidP="002C4616">
      <w:pPr>
        <w:pStyle w:val="2Authorname"/>
        <w:spacing w:line="360" w:lineRule="auto"/>
        <w:rPr>
          <w:rFonts w:eastAsiaTheme="minorEastAsia"/>
          <w:sz w:val="28"/>
        </w:rPr>
      </w:pPr>
      <w:r w:rsidRPr="00CB3CA2">
        <w:rPr>
          <w:rFonts w:eastAsiaTheme="minorEastAsia"/>
          <w:sz w:val="28"/>
        </w:rPr>
        <w:t>Mi-Ok Lee</w:t>
      </w:r>
    </w:p>
    <w:p w14:paraId="5D83C39B" w14:textId="77777777" w:rsidR="00CB3CA2" w:rsidRPr="006A4AD8" w:rsidRDefault="00CB3CA2" w:rsidP="002C4616">
      <w:pPr>
        <w:pStyle w:val="2Authorname"/>
        <w:spacing w:line="360" w:lineRule="auto"/>
      </w:pPr>
    </w:p>
    <w:p w14:paraId="0C55773A" w14:textId="4E4C63E0" w:rsidR="00862751" w:rsidRPr="006A4AD8" w:rsidRDefault="00CB3CA2" w:rsidP="002C4616">
      <w:pPr>
        <w:pStyle w:val="3Affiliation"/>
        <w:spacing w:line="360" w:lineRule="auto"/>
        <w:rPr>
          <w:sz w:val="28"/>
        </w:rPr>
      </w:pPr>
      <w:r>
        <w:rPr>
          <w:rFonts w:eastAsiaTheme="minorEastAsia"/>
          <w:sz w:val="28"/>
        </w:rPr>
        <w:t>Stem Cell Research Convergence Center</w:t>
      </w:r>
      <w:r w:rsidR="00862751" w:rsidRPr="006A4AD8">
        <w:rPr>
          <w:sz w:val="28"/>
        </w:rPr>
        <w:t xml:space="preserve">, </w:t>
      </w:r>
    </w:p>
    <w:p w14:paraId="45CBAE62" w14:textId="0807C842" w:rsidR="002C4616" w:rsidRPr="006A4AD8" w:rsidRDefault="00427D60" w:rsidP="002C4616">
      <w:pPr>
        <w:pStyle w:val="3Affiliation"/>
        <w:spacing w:line="360" w:lineRule="auto"/>
        <w:rPr>
          <w:sz w:val="28"/>
        </w:rPr>
      </w:pPr>
      <w:r w:rsidRPr="006A4AD8">
        <w:rPr>
          <w:sz w:val="28"/>
        </w:rPr>
        <w:t xml:space="preserve">Korea Research Institute of Bioscience and Biotechnology, </w:t>
      </w:r>
      <w:r w:rsidR="001079FC" w:rsidRPr="006A4AD8">
        <w:rPr>
          <w:sz w:val="28"/>
        </w:rPr>
        <w:t>Daejeon</w:t>
      </w:r>
      <w:r w:rsidRPr="006A4AD8">
        <w:rPr>
          <w:sz w:val="28"/>
        </w:rPr>
        <w:t>, Korea</w:t>
      </w:r>
    </w:p>
    <w:p w14:paraId="07691427" w14:textId="2258D013" w:rsidR="00427D60" w:rsidRPr="006A4AD8" w:rsidRDefault="00427D60" w:rsidP="00CB3CA2">
      <w:pPr>
        <w:pStyle w:val="3Affiliation"/>
        <w:spacing w:line="360" w:lineRule="auto"/>
        <w:jc w:val="left"/>
        <w:rPr>
          <w:rFonts w:eastAsiaTheme="minorEastAsia" w:hint="eastAsia"/>
        </w:rPr>
      </w:pPr>
    </w:p>
    <w:p w14:paraId="6D4171B2" w14:textId="77777777" w:rsidR="00CB3CA2" w:rsidRPr="00CB3CA2" w:rsidRDefault="00CB3CA2" w:rsidP="00CB3CA2">
      <w:pPr>
        <w:pStyle w:val="a8"/>
        <w:tabs>
          <w:tab w:val="left" w:pos="1822"/>
        </w:tabs>
        <w:spacing w:line="480" w:lineRule="auto"/>
        <w:rPr>
          <w:rFonts w:ascii="Times New Roman" w:eastAsia="함초롬바탕" w:hAnsi="Times New Roman" w:cs="Times New Roman"/>
          <w:sz w:val="24"/>
          <w:szCs w:val="24"/>
        </w:rPr>
      </w:pPr>
      <w:r w:rsidRPr="00CB3CA2">
        <w:rPr>
          <w:rFonts w:ascii="Times New Roman" w:eastAsia="함초롬바탕" w:hAnsi="Times New Roman" w:cs="Times New Roman"/>
          <w:sz w:val="24"/>
          <w:szCs w:val="24"/>
        </w:rPr>
        <w:t>The lungs, responsible for crucial respiratory functions such as gas exchange and protection against airborne infections, are intricate organs comprising the trachea, bronchi, bronchioles, and alveoli. To gain comprehensive insights into respiratory diseases, inhalation toxicity, and infectious agents, it is imperative to understand the complex cellular composition, structure, and molecular signature of the human lung. While animal models have been extensively used, their differences from the human lung necessitate the development of an in vitro model that faithfully represents human lung physiology. This study introduces a novel approach using human pluripotent stem cells to establish a hu</w:t>
      </w:r>
      <w:bookmarkStart w:id="0" w:name="_GoBack"/>
      <w:bookmarkEnd w:id="0"/>
      <w:r w:rsidRPr="00CB3CA2">
        <w:rPr>
          <w:rFonts w:ascii="Times New Roman" w:eastAsia="함초롬바탕" w:hAnsi="Times New Roman" w:cs="Times New Roman"/>
          <w:sz w:val="24"/>
          <w:szCs w:val="24"/>
        </w:rPr>
        <w:t>man lung organoid model.</w:t>
      </w:r>
    </w:p>
    <w:p w14:paraId="02B3A80A" w14:textId="77777777" w:rsidR="00CB3CA2" w:rsidRPr="00CB3CA2" w:rsidRDefault="00CB3CA2" w:rsidP="00CB3CA2">
      <w:pPr>
        <w:pStyle w:val="a8"/>
        <w:tabs>
          <w:tab w:val="left" w:pos="1822"/>
        </w:tabs>
        <w:spacing w:line="480" w:lineRule="auto"/>
        <w:rPr>
          <w:rFonts w:ascii="Times New Roman" w:eastAsia="함초롬바탕" w:hAnsi="Times New Roman" w:cs="Times New Roman"/>
          <w:sz w:val="24"/>
          <w:szCs w:val="24"/>
        </w:rPr>
      </w:pPr>
      <w:r w:rsidRPr="00CB3CA2">
        <w:rPr>
          <w:rFonts w:ascii="Times New Roman" w:eastAsia="함초롬바탕" w:hAnsi="Times New Roman" w:cs="Times New Roman"/>
          <w:sz w:val="24"/>
          <w:szCs w:val="24"/>
        </w:rPr>
        <w:t>The advantages of the human lung organoid model are manifold. It offers a more accurate representation of human lung physiology. The versatility and reproducibility of this model enable researchers to investigate a wide range of respiratory diseases and explore personalized medicine approaches. Additionally, the organoid model facilitates the assessment of the toxicity of inhaled substances, contributing to the development of safer products and environmental policies.</w:t>
      </w:r>
    </w:p>
    <w:p w14:paraId="6536C17B" w14:textId="41422A2D" w:rsidR="00427D60" w:rsidRPr="006A4AD8" w:rsidRDefault="00CB3CA2" w:rsidP="00CB3CA2">
      <w:pPr>
        <w:pStyle w:val="a8"/>
        <w:tabs>
          <w:tab w:val="left" w:pos="1822"/>
        </w:tabs>
        <w:spacing w:line="480" w:lineRule="auto"/>
        <w:rPr>
          <w:rFonts w:ascii="Times New Roman" w:eastAsiaTheme="minorEastAsia" w:hAnsi="Times New Roman" w:cs="Times New Roman"/>
          <w:i/>
        </w:rPr>
      </w:pPr>
      <w:r w:rsidRPr="00CB3CA2">
        <w:rPr>
          <w:rFonts w:ascii="Times New Roman" w:eastAsia="함초롬바탕" w:hAnsi="Times New Roman" w:cs="Times New Roman"/>
          <w:sz w:val="24"/>
          <w:szCs w:val="24"/>
        </w:rPr>
        <w:t>In conclusion, the development of a human lung organoid model represents a significant advancement in respiratory research. This innovative model faithfully recapitulates the cellular diversity and architecture of the human lung, providing a valuable tool for studying respiratory diseases, inhalation toxicity, and infectious agents. By deepening our understanding of lung pathophysiology, this model holds promise for the development of effective therapeutic strategies and interventions, ultimately improving respiratory health outcomes.</w:t>
      </w:r>
    </w:p>
    <w:sectPr w:rsidR="00427D60" w:rsidRPr="006A4AD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9F439F" w14:textId="77777777" w:rsidR="006D3D67" w:rsidRDefault="006D3D67" w:rsidP="00862751">
      <w:r>
        <w:separator/>
      </w:r>
    </w:p>
  </w:endnote>
  <w:endnote w:type="continuationSeparator" w:id="0">
    <w:p w14:paraId="37AD7061" w14:textId="77777777" w:rsidR="006D3D67" w:rsidRDefault="006D3D67"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 w:name="휴먼명조">
    <w:altName w:val="바탕"/>
    <w:panose1 w:val="02010504000101010101"/>
    <w:charset w:val="81"/>
    <w:family w:val="roman"/>
    <w:notTrueType/>
    <w:pitch w:val="default"/>
    <w:sig w:usb0="00000001" w:usb1="09060000" w:usb2="00000010" w:usb3="00000000" w:csb0="00080000" w:csb1="00000000"/>
  </w:font>
  <w:font w:name="함초롬바탕">
    <w:panose1 w:val="02030604000101010101"/>
    <w:charset w:val="81"/>
    <w:family w:val="roman"/>
    <w:pitch w:val="variable"/>
    <w:sig w:usb0="F7002EFF" w:usb1="19DFFFFF" w:usb2="001BFDD7" w:usb3="00000000" w:csb0="001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9F9A70" w14:textId="77777777" w:rsidR="006D3D67" w:rsidRDefault="006D3D67" w:rsidP="00862751">
      <w:r>
        <w:separator/>
      </w:r>
    </w:p>
  </w:footnote>
  <w:footnote w:type="continuationSeparator" w:id="0">
    <w:p w14:paraId="2C204C1E" w14:textId="77777777" w:rsidR="006D3D67" w:rsidRDefault="006D3D67"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2NzYzsjAxMzUxMzFV0lEKTi0uzszPAykwqgUAZRqoFywAAAA="/>
  </w:docVars>
  <w:rsids>
    <w:rsidRoot w:val="00B524B5"/>
    <w:rsid w:val="00003070"/>
    <w:rsid w:val="00096F22"/>
    <w:rsid w:val="000B0AE9"/>
    <w:rsid w:val="000B1D8E"/>
    <w:rsid w:val="000F38BE"/>
    <w:rsid w:val="000F7D99"/>
    <w:rsid w:val="001079FC"/>
    <w:rsid w:val="00150088"/>
    <w:rsid w:val="001525FC"/>
    <w:rsid w:val="001A768E"/>
    <w:rsid w:val="00222325"/>
    <w:rsid w:val="002C4616"/>
    <w:rsid w:val="002E26B2"/>
    <w:rsid w:val="00316CB9"/>
    <w:rsid w:val="00401762"/>
    <w:rsid w:val="00402C9F"/>
    <w:rsid w:val="00427D60"/>
    <w:rsid w:val="00437785"/>
    <w:rsid w:val="004652D8"/>
    <w:rsid w:val="00482BBD"/>
    <w:rsid w:val="004E525A"/>
    <w:rsid w:val="004F1098"/>
    <w:rsid w:val="00560853"/>
    <w:rsid w:val="005F68A7"/>
    <w:rsid w:val="006002C2"/>
    <w:rsid w:val="00615BC2"/>
    <w:rsid w:val="00623DC5"/>
    <w:rsid w:val="00637D7B"/>
    <w:rsid w:val="006A4AD8"/>
    <w:rsid w:val="006D3D67"/>
    <w:rsid w:val="007211A2"/>
    <w:rsid w:val="007430A1"/>
    <w:rsid w:val="007938AA"/>
    <w:rsid w:val="007E131C"/>
    <w:rsid w:val="00837B3B"/>
    <w:rsid w:val="00862751"/>
    <w:rsid w:val="008915FF"/>
    <w:rsid w:val="0091342B"/>
    <w:rsid w:val="00950B9A"/>
    <w:rsid w:val="009E103E"/>
    <w:rsid w:val="00A15CFF"/>
    <w:rsid w:val="00AA6E39"/>
    <w:rsid w:val="00AB56D0"/>
    <w:rsid w:val="00AB77D1"/>
    <w:rsid w:val="00B211C6"/>
    <w:rsid w:val="00B524B5"/>
    <w:rsid w:val="00B7099E"/>
    <w:rsid w:val="00B95747"/>
    <w:rsid w:val="00BB68FF"/>
    <w:rsid w:val="00C26E28"/>
    <w:rsid w:val="00C61018"/>
    <w:rsid w:val="00CB3CA2"/>
    <w:rsid w:val="00D74F2B"/>
    <w:rsid w:val="00DB0B12"/>
    <w:rsid w:val="00DB3BE2"/>
    <w:rsid w:val="00DD55B9"/>
    <w:rsid w:val="00E43E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E48C59"/>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24B5"/>
    <w:pPr>
      <w:spacing w:after="0" w:line="240" w:lineRule="auto"/>
      <w:jc w:val="left"/>
    </w:pPr>
    <w:rPr>
      <w:rFonts w:ascii="Arial" w:eastAsia="바탕" w:hAnsi="Arial" w:cs="Times New Roman"/>
      <w:color w:val="000000"/>
      <w:kern w:val="0"/>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a6">
    <w:name w:val="header"/>
    <w:basedOn w:val="a"/>
    <w:link w:val="Char"/>
    <w:uiPriority w:val="99"/>
    <w:unhideWhenUsed/>
    <w:rsid w:val="00862751"/>
    <w:pPr>
      <w:tabs>
        <w:tab w:val="center" w:pos="4513"/>
        <w:tab w:val="right" w:pos="9026"/>
      </w:tabs>
      <w:snapToGrid w:val="0"/>
    </w:pPr>
  </w:style>
  <w:style w:type="character" w:customStyle="1" w:styleId="Char">
    <w:name w:val="머리글 Char"/>
    <w:basedOn w:val="a0"/>
    <w:link w:val="a6"/>
    <w:uiPriority w:val="99"/>
    <w:rsid w:val="00862751"/>
    <w:rPr>
      <w:rFonts w:ascii="Arial" w:eastAsia="바탕" w:hAnsi="Arial" w:cs="Times New Roman"/>
      <w:color w:val="000000"/>
      <w:kern w:val="0"/>
      <w:szCs w:val="20"/>
      <w:lang w:val="en-GB" w:eastAsia="en-US"/>
    </w:rPr>
  </w:style>
  <w:style w:type="paragraph" w:styleId="a7">
    <w:name w:val="footer"/>
    <w:basedOn w:val="a"/>
    <w:link w:val="Char0"/>
    <w:uiPriority w:val="99"/>
    <w:unhideWhenUsed/>
    <w:rsid w:val="00862751"/>
    <w:pPr>
      <w:tabs>
        <w:tab w:val="center" w:pos="4513"/>
        <w:tab w:val="right" w:pos="9026"/>
      </w:tabs>
      <w:snapToGrid w:val="0"/>
    </w:pPr>
  </w:style>
  <w:style w:type="character" w:customStyle="1" w:styleId="Char0">
    <w:name w:val="바닥글 Char"/>
    <w:basedOn w:val="a0"/>
    <w:link w:val="a7"/>
    <w:uiPriority w:val="99"/>
    <w:rsid w:val="00862751"/>
    <w:rPr>
      <w:rFonts w:ascii="Arial" w:eastAsia="바탕" w:hAnsi="Arial" w:cs="Times New Roman"/>
      <w:color w:val="000000"/>
      <w:kern w:val="0"/>
      <w:szCs w:val="20"/>
      <w:lang w:val="en-GB" w:eastAsia="en-US"/>
    </w:rPr>
  </w:style>
  <w:style w:type="paragraph" w:customStyle="1" w:styleId="a8">
    <w:name w:val="바탕글"/>
    <w:basedOn w:val="a"/>
    <w:rsid w:val="001079FC"/>
    <w:pPr>
      <w:widowControl w:val="0"/>
      <w:wordWrap w:val="0"/>
      <w:autoSpaceDE w:val="0"/>
      <w:autoSpaceDN w:val="0"/>
      <w:snapToGrid w:val="0"/>
      <w:spacing w:line="384" w:lineRule="auto"/>
      <w:jc w:val="both"/>
      <w:textAlignment w:val="baseline"/>
    </w:pPr>
    <w:rPr>
      <w:rFonts w:ascii="한양신명조" w:eastAsia="굴림" w:hAnsi="굴림" w:cs="굴림"/>
      <w:lang w:val="en-US"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317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1619</Characters>
  <Application>Microsoft Office Word</Application>
  <DocSecurity>0</DocSecurity>
  <Lines>13</Lines>
  <Paragraphs>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Admin</cp:lastModifiedBy>
  <cp:revision>2</cp:revision>
  <dcterms:created xsi:type="dcterms:W3CDTF">2023-11-22T07:33:00Z</dcterms:created>
  <dcterms:modified xsi:type="dcterms:W3CDTF">2023-11-22T07:33:00Z</dcterms:modified>
</cp:coreProperties>
</file>